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7B" w:rsidRDefault="001B30FE" w:rsidP="007C057B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B4256"/>
          <w:spacing w:val="-6"/>
          <w:kern w:val="36"/>
          <w:sz w:val="36"/>
          <w:szCs w:val="36"/>
          <w:lang w:eastAsia="ru-RU"/>
        </w:rPr>
        <w:t>Универсальный алгоритм оказания</w:t>
      </w:r>
      <w:bookmarkStart w:id="0" w:name="_GoBack"/>
      <w:bookmarkEnd w:id="0"/>
      <w:r w:rsidR="0086041F">
        <w:rPr>
          <w:rFonts w:ascii="Arial" w:eastAsia="Times New Roman" w:hAnsi="Arial" w:cs="Arial"/>
          <w:color w:val="3B4256"/>
          <w:spacing w:val="-6"/>
          <w:kern w:val="36"/>
          <w:sz w:val="36"/>
          <w:szCs w:val="36"/>
          <w:lang w:eastAsia="ru-RU"/>
        </w:rPr>
        <w:t xml:space="preserve"> </w:t>
      </w:r>
      <w:r w:rsidR="00A94127" w:rsidRPr="007C057B">
        <w:rPr>
          <w:rFonts w:ascii="Arial" w:eastAsia="Times New Roman" w:hAnsi="Arial" w:cs="Arial"/>
          <w:color w:val="3B4256"/>
          <w:spacing w:val="-6"/>
          <w:kern w:val="36"/>
          <w:sz w:val="36"/>
          <w:szCs w:val="36"/>
          <w:lang w:eastAsia="ru-RU"/>
        </w:rPr>
        <w:t>первой помощи</w:t>
      </w:r>
      <w:r w:rsidR="00D43AEB" w:rsidRPr="007C057B">
        <w:rPr>
          <w:rFonts w:ascii="Arial" w:eastAsia="Times New Roman" w:hAnsi="Arial" w:cs="Arial"/>
          <w:color w:val="3B4256"/>
          <w:spacing w:val="-6"/>
          <w:kern w:val="36"/>
          <w:sz w:val="36"/>
          <w:szCs w:val="36"/>
          <w:lang w:eastAsia="ru-RU"/>
        </w:rPr>
        <w:t>.</w:t>
      </w:r>
      <w:r w:rsidR="00A94127" w:rsidRPr="007C057B">
        <w:rPr>
          <w:rFonts w:ascii="Arial" w:eastAsia="Times New Roman" w:hAnsi="Arial" w:cs="Arial"/>
          <w:color w:val="3B4256"/>
          <w:sz w:val="36"/>
          <w:szCs w:val="36"/>
          <w:lang w:eastAsia="ru-RU"/>
        </w:rPr>
        <w:br/>
      </w:r>
      <w:r w:rsidR="00A94127" w:rsidRPr="00A94127">
        <w:rPr>
          <w:rFonts w:ascii="inherit" w:eastAsia="Times New Roman" w:hAnsi="inherit" w:cs="Arial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Общая последовательность действий на месте происшествия с наличием пострадавших</w:t>
      </w:r>
    </w:p>
    <w:p w:rsidR="007C057B" w:rsidRDefault="00A94127" w:rsidP="007C057B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A941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Оказывать первую помощь необходимо в соответствии с Универсальным алгоритмом оказания первой помощи</w:t>
      </w:r>
      <w:proofErr w:type="gramStart"/>
      <w:r w:rsidRPr="00A941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.</w:t>
      </w:r>
      <w:proofErr w:type="gramEnd"/>
      <w:r w:rsidRPr="00A941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 </w:t>
      </w:r>
      <w:r w:rsidRPr="00A94127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Схематично алгоритм выглядит следующим образом. </w:t>
      </w:r>
    </w:p>
    <w:p w:rsidR="00A94127" w:rsidRPr="007C057B" w:rsidRDefault="007C057B" w:rsidP="007C057B">
      <w:pPr>
        <w:tabs>
          <w:tab w:val="left" w:pos="915"/>
        </w:tabs>
        <w:rPr>
          <w:rFonts w:ascii="Arial" w:eastAsia="Times New Roman" w:hAnsi="Arial" w:cs="Arial"/>
          <w:sz w:val="48"/>
          <w:szCs w:val="48"/>
          <w:lang w:eastAsia="ru-RU"/>
        </w:rPr>
      </w:pPr>
      <w:r>
        <w:rPr>
          <w:rFonts w:ascii="Arial" w:eastAsia="Times New Roman" w:hAnsi="Arial" w:cs="Arial"/>
          <w:sz w:val="48"/>
          <w:szCs w:val="48"/>
          <w:lang w:eastAsia="ru-RU"/>
        </w:rPr>
        <w:tab/>
      </w:r>
      <w:r w:rsidRPr="00A94127">
        <w:rPr>
          <w:rFonts w:ascii="Arial" w:eastAsia="Times New Roman" w:hAnsi="Arial" w:cs="Arial"/>
          <w:noProof/>
          <w:color w:val="3B4256"/>
          <w:sz w:val="24"/>
          <w:szCs w:val="24"/>
          <w:lang w:eastAsia="ru-RU"/>
        </w:rPr>
        <w:drawing>
          <wp:inline distT="0" distB="0" distL="0" distR="0">
            <wp:extent cx="4514850" cy="6410325"/>
            <wp:effectExtent l="0" t="0" r="0" b="9525"/>
            <wp:docPr id="2" name="Рисунок 2" descr="Универсальный алгоритм оказания первой помощи - Первая помощь - МЧС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ниверсальный алгоритм оказания первой помощи - Первая помощь - МЧС Росс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641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127" w:rsidRPr="00A94127" w:rsidRDefault="00A94127" w:rsidP="00A94127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A941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br/>
      </w:r>
      <w:r w:rsidRPr="00A94127">
        <w:rPr>
          <w:rFonts w:ascii="Arial" w:eastAsia="Times New Roman" w:hAnsi="Arial" w:cs="Arial"/>
          <w:color w:val="3B4256"/>
          <w:sz w:val="24"/>
          <w:szCs w:val="24"/>
          <w:lang w:eastAsia="ru-RU"/>
        </w:rPr>
        <w:br/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Согласно Универсальному алгоритму первой помощи в случае, если человек стал участником или очевидцем происшествия, он должен выполнить следующие действия: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Провести оценку обстановки и обеспечить безопасные условия для оказания первой помощи: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определить угрожающие факторы для собственной жизни и здоровья;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2) определить угрожающие факторы для жизни и здоровья пострадавшего;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3) устранить угрожающие факторы для жизни и здоровья;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4) прекратить действие повреждающих факторов на пострадавшего;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5) при необходимости, оценить количество пострадавших;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6) извлечь пострадавшего из транспортного средства или других труднодоступных мест (при необходимости);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7) переместить пострадавшего (при необходимости).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Определить наличие сознания у пострадавшего.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наличии сознания перейти к п. 7 Алгоритма; при отсутствии сознания перейти к п. 3 Алгоритма.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Восстановить проходимость дыхательных путей и определить признаки жизни: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запрокинуть голову с подъемом подбородка;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2) выдвинуть нижнюю челюсть (при необходимости);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3) определить наличие нормального дыхания с помощью слуха, зрения и осязания;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4) определить наличие кровообращения путем проверки пульса на магистральных артериях (одновременно с определением дыхания и при наличии соответствующей подготовки).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При наличии дыхания перейти к п. 6 Алгоритма; при отсутствии дыхания перейти к п. 4 Алгоритма.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Вызвать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 (по тел. 03, 103 или 112, привлекая помощника или с использованием громкой связи на телефоне).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Начать проведение сердечно-легочной реанимации путем чередования: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давления руками на грудину пострадавшего;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2) искусственного дыхания «Рот ко рту», «Рот к носу», с использованием устройств для искусственного дыхания.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При появлении признаков жизни перейти к п. 6 Алгоритма.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При появлении (или наличии) признаков жизни выполнить мероприятия по поддержанию проходимости дыхательных путей одним или несколькими способами: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придать устойчивое боковое положение;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2) запрокинуть голову с подъемом подбородка;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3) выдвинуть нижнюю челюсть.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Провести обзорный осмотр пострадавшего и осуществить мероприятия по временной остановке наружного кровотечения одним или несколькими способами: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наложением давящей повязки;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2) пальцевым прижатием артерии;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3) прямым давлением на рану;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4) максимальным сгибанием конечности в суставе;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5) наложением жгута.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Провести подробный осмотр пострадавшего в целях выявления признаков травм, отравлений и других состояний, угрожающих его жизни и здоровью, осуществить вызов скорой медицинской помощи (если она не была вызвана ранее) и выполнить мероприятия по оказанию первой помощи: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1) провести осмотр головы;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2) провести осмотр шеи;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3) провести осмотр груди;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4) провести осмотр спины;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5) провести осмотр живота и таза;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6) осмотр конечностей;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7) наложить повязки при травмах различных областей тела, в том числе </w:t>
      </w:r>
      <w:proofErr w:type="spellStart"/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окклюзионную</w:t>
      </w:r>
      <w:proofErr w:type="spellEnd"/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(герметизирующую) при ранении грудной клетки;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8) провести иммобилизацию (с помощью подручных средств, </w:t>
      </w:r>
      <w:proofErr w:type="spellStart"/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аутоиммобилизацию</w:t>
      </w:r>
      <w:proofErr w:type="spellEnd"/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, с использованием медицинских изделий);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9) зафиксировать шейный отдел позвоночника (вручную, подручными средствами, с использованием медицинских изделий);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10) прекратить воздействие опасных химических веществ на пострадавшего (промыть желудок путем приема воды и вызывания рвоты, удалить с поврежденной поверхности и промыть поврежденные поверхности проточной водой);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11) провести местное охлаждение при травмах, термических ожогах и иных воздействиях высоких температур или теплового излучения;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12) провести термоизоляцию при отморожениях и других эффектах воздействия низких температур.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Придать пострадавшему оптимальное положение тела (для обеспечения ему комфорта и уменьшения степени его страданий).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10. Постоянно контролировать состояние пострадавшего (наличие сознания, дыхания и кровообращения) и оказывать психологическую поддержку.</w:t>
      </w:r>
    </w:p>
    <w:p w:rsidR="00A94127" w:rsidRPr="001219F6" w:rsidRDefault="00A94127" w:rsidP="00502115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1219F6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11. 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 при их прибытии и распоряжении о передаче им пострадавшего, сообщив необходимую информацию.</w:t>
      </w:r>
    </w:p>
    <w:p w:rsidR="00C172CB" w:rsidRPr="001219F6" w:rsidRDefault="00C172CB" w:rsidP="00502115">
      <w:pPr>
        <w:rPr>
          <w:sz w:val="24"/>
          <w:szCs w:val="24"/>
        </w:rPr>
      </w:pPr>
    </w:p>
    <w:sectPr w:rsidR="00C172CB" w:rsidRPr="001219F6" w:rsidSect="0067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0E6"/>
    <w:rsid w:val="001219F6"/>
    <w:rsid w:val="001B30FE"/>
    <w:rsid w:val="00502115"/>
    <w:rsid w:val="00521C50"/>
    <w:rsid w:val="00671153"/>
    <w:rsid w:val="007C057B"/>
    <w:rsid w:val="007D30E6"/>
    <w:rsid w:val="0086041F"/>
    <w:rsid w:val="00A94127"/>
    <w:rsid w:val="00C172CB"/>
    <w:rsid w:val="00D43AEB"/>
    <w:rsid w:val="00E9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4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09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Pravo</cp:lastModifiedBy>
  <cp:revision>10</cp:revision>
  <dcterms:created xsi:type="dcterms:W3CDTF">2020-07-08T07:13:00Z</dcterms:created>
  <dcterms:modified xsi:type="dcterms:W3CDTF">2020-07-21T07:49:00Z</dcterms:modified>
</cp:coreProperties>
</file>