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D" w:rsidRPr="00683E41" w:rsidRDefault="00CF4C9D" w:rsidP="009C6079">
      <w:pPr>
        <w:pStyle w:val="Postan"/>
        <w:ind w:firstLine="709"/>
        <w:rPr>
          <w:b/>
          <w:szCs w:val="28"/>
        </w:rPr>
      </w:pPr>
      <w:r w:rsidRPr="00683E41">
        <w:rPr>
          <w:b/>
          <w:szCs w:val="28"/>
        </w:rPr>
        <w:t>РОССИЙСКАЯ ФЕДЕРАЦИЯ</w:t>
      </w:r>
    </w:p>
    <w:p w:rsidR="00CF4C9D" w:rsidRPr="00683E41" w:rsidRDefault="00CF4C9D" w:rsidP="009C6079">
      <w:pPr>
        <w:pStyle w:val="Postan"/>
        <w:ind w:firstLine="709"/>
        <w:rPr>
          <w:b/>
          <w:szCs w:val="28"/>
        </w:rPr>
      </w:pPr>
      <w:r w:rsidRPr="00683E41">
        <w:rPr>
          <w:b/>
          <w:szCs w:val="28"/>
        </w:rPr>
        <w:t>РОСТОВСКАЯ ОБЛАСТЬ</w:t>
      </w:r>
      <w:r w:rsidRPr="00683E41">
        <w:rPr>
          <w:b/>
          <w:szCs w:val="28"/>
        </w:rPr>
        <w:br/>
        <w:t>ЗИМОВНИКОВСКИЙ РАЙОН</w:t>
      </w:r>
      <w:r w:rsidRPr="00683E41">
        <w:rPr>
          <w:b/>
          <w:szCs w:val="28"/>
        </w:rPr>
        <w:br/>
        <w:t>МУНИЦИПАЛЬНОЕ ОБРАЗОВАНИЕ</w:t>
      </w:r>
    </w:p>
    <w:p w:rsidR="00CF4C9D" w:rsidRPr="00683E41" w:rsidRDefault="00CF4C9D" w:rsidP="009C6079">
      <w:pPr>
        <w:pStyle w:val="Postan"/>
        <w:ind w:firstLine="709"/>
        <w:rPr>
          <w:b/>
          <w:szCs w:val="28"/>
        </w:rPr>
      </w:pPr>
      <w:r w:rsidRPr="00683E41">
        <w:rPr>
          <w:b/>
          <w:szCs w:val="28"/>
        </w:rPr>
        <w:t>«САВОСЬКИНСКОЕ СЕЛЬСКОЕ ПОСЕЛЕНИЕ»</w:t>
      </w:r>
    </w:p>
    <w:p w:rsidR="00CF4C9D" w:rsidRPr="009C6079" w:rsidRDefault="00CF4C9D" w:rsidP="009C607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F4C9D" w:rsidRPr="000D68DE" w:rsidRDefault="00CF4C9D" w:rsidP="00F770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68DE">
        <w:rPr>
          <w:rFonts w:ascii="Times New Roman" w:hAnsi="Times New Roman"/>
          <w:b/>
          <w:sz w:val="28"/>
          <w:szCs w:val="28"/>
        </w:rPr>
        <w:t>АДМИНИСТРАЦИЯ САВОСЬКИНСКОГО СЕЛЬСКОГО ПОСЕЛЕНИЯ</w:t>
      </w:r>
    </w:p>
    <w:p w:rsidR="00CF4C9D" w:rsidRPr="00B76625" w:rsidRDefault="00CF4C9D" w:rsidP="009C60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CF4C9D" w:rsidRPr="000D68DE" w:rsidRDefault="00CF4C9D" w:rsidP="009C60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0D68DE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ПОСТАНОВЛЕНИЕ </w:t>
      </w:r>
    </w:p>
    <w:p w:rsidR="00CF4C9D" w:rsidRPr="00B76625" w:rsidRDefault="00CF4C9D" w:rsidP="009C60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4"/>
          <w:sz w:val="16"/>
          <w:szCs w:val="16"/>
        </w:rPr>
      </w:pPr>
    </w:p>
    <w:p w:rsidR="00CF4C9D" w:rsidRPr="000D68DE" w:rsidRDefault="009C6079" w:rsidP="00F7701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09.06.2025</w:t>
      </w:r>
      <w:r w:rsidR="00CF4C9D" w:rsidRPr="00841BEE">
        <w:rPr>
          <w:rFonts w:ascii="Times New Roman" w:hAnsi="Times New Roman"/>
          <w:spacing w:val="4"/>
          <w:sz w:val="28"/>
          <w:szCs w:val="28"/>
        </w:rPr>
        <w:t xml:space="preserve">.             </w:t>
      </w:r>
      <w:r w:rsidR="00F7701D">
        <w:rPr>
          <w:rFonts w:ascii="Times New Roman" w:hAnsi="Times New Roman"/>
          <w:spacing w:val="4"/>
          <w:sz w:val="28"/>
          <w:szCs w:val="28"/>
        </w:rPr>
        <w:t xml:space="preserve">                           </w:t>
      </w:r>
      <w:r w:rsidR="00B76625">
        <w:rPr>
          <w:rFonts w:ascii="Times New Roman" w:hAnsi="Times New Roman"/>
          <w:spacing w:val="4"/>
          <w:sz w:val="28"/>
          <w:szCs w:val="28"/>
        </w:rPr>
        <w:t xml:space="preserve">       </w:t>
      </w:r>
      <w:r w:rsidR="00084979">
        <w:rPr>
          <w:rFonts w:ascii="Times New Roman" w:hAnsi="Times New Roman"/>
          <w:spacing w:val="4"/>
          <w:sz w:val="28"/>
          <w:szCs w:val="28"/>
        </w:rPr>
        <w:t>№ 6</w:t>
      </w:r>
      <w:r w:rsidR="00CF4C9D" w:rsidRPr="00841BEE">
        <w:rPr>
          <w:rFonts w:ascii="Times New Roman" w:hAnsi="Times New Roman"/>
          <w:spacing w:val="4"/>
          <w:sz w:val="28"/>
          <w:szCs w:val="28"/>
        </w:rPr>
        <w:t>0</w:t>
      </w:r>
      <w:r w:rsidR="00CF4C9D" w:rsidRPr="000D68D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</w:t>
      </w:r>
      <w:r w:rsidR="00B76625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  </w:t>
      </w:r>
      <w:r w:rsidR="00CF4C9D" w:rsidRPr="000D68DE">
        <w:rPr>
          <w:rFonts w:ascii="Times New Roman" w:hAnsi="Times New Roman"/>
          <w:color w:val="000000"/>
          <w:spacing w:val="4"/>
          <w:sz w:val="28"/>
          <w:szCs w:val="28"/>
        </w:rPr>
        <w:t>х. Савоськин</w:t>
      </w:r>
    </w:p>
    <w:p w:rsidR="00CF4C9D" w:rsidRDefault="00CF4C9D" w:rsidP="009C6079">
      <w:pPr>
        <w:suppressAutoHyphens/>
        <w:overflowPunct w:val="0"/>
        <w:autoSpaceDE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CF4C9D" w:rsidTr="009C6079">
        <w:trPr>
          <w:trHeight w:val="1262"/>
        </w:trPr>
        <w:tc>
          <w:tcPr>
            <w:tcW w:w="4820" w:type="dxa"/>
          </w:tcPr>
          <w:p w:rsidR="00CF4C9D" w:rsidRPr="00C432B6" w:rsidRDefault="00CF4C9D" w:rsidP="00F7701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>О должностн</w:t>
            </w:r>
            <w:r w:rsidR="009C6079">
              <w:rPr>
                <w:rFonts w:ascii="Times New Roman" w:hAnsi="Times New Roman"/>
                <w:sz w:val="28"/>
                <w:szCs w:val="28"/>
                <w:lang w:eastAsia="ar-SA"/>
              </w:rPr>
              <w:t>ых</w:t>
            </w:r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лиц</w:t>
            </w:r>
            <w:r w:rsidR="009C6079">
              <w:rPr>
                <w:rFonts w:ascii="Times New Roman" w:hAnsi="Times New Roman"/>
                <w:sz w:val="28"/>
                <w:szCs w:val="28"/>
                <w:lang w:eastAsia="ar-SA"/>
              </w:rPr>
              <w:t>ах</w:t>
            </w:r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Савоськинского сельского поселения, </w:t>
            </w:r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>уполномоченн</w:t>
            </w:r>
            <w:r w:rsidR="009C6079">
              <w:rPr>
                <w:rFonts w:ascii="Times New Roman" w:hAnsi="Times New Roman"/>
                <w:sz w:val="28"/>
                <w:szCs w:val="28"/>
                <w:lang w:eastAsia="ar-SA"/>
              </w:rPr>
              <w:t>ых</w:t>
            </w:r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совершение нотариальных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74C3D">
              <w:rPr>
                <w:rFonts w:ascii="Times New Roman" w:hAnsi="Times New Roman"/>
                <w:sz w:val="28"/>
                <w:szCs w:val="28"/>
                <w:lang w:eastAsia="ar-SA"/>
              </w:rPr>
              <w:t>действий</w:t>
            </w:r>
            <w:bookmarkEnd w:id="0"/>
          </w:p>
        </w:tc>
      </w:tr>
    </w:tbl>
    <w:p w:rsidR="00CF4C9D" w:rsidRPr="00F7701D" w:rsidRDefault="00CF4C9D" w:rsidP="009C6079">
      <w:pPr>
        <w:suppressAutoHyphens/>
        <w:overflowPunct w:val="0"/>
        <w:autoSpaceDE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ar-SA"/>
        </w:rPr>
      </w:pPr>
      <w:r w:rsidRPr="00D74C3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A20AF" w:rsidRPr="009A20AF" w:rsidRDefault="009C6079" w:rsidP="009C607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ar-SA"/>
        </w:rPr>
        <w:t>В соответствии с частью 4 статьи 1</w:t>
      </w:r>
      <w:r w:rsidR="00CF4C9D" w:rsidRPr="009A20AF">
        <w:rPr>
          <w:b w:val="0"/>
          <w:sz w:val="28"/>
          <w:szCs w:val="28"/>
          <w:lang w:eastAsia="ar-SA"/>
        </w:rPr>
        <w:t xml:space="preserve"> Основ законодательства Р</w:t>
      </w:r>
      <w:r w:rsidR="00F7701D">
        <w:rPr>
          <w:b w:val="0"/>
          <w:sz w:val="28"/>
          <w:szCs w:val="28"/>
          <w:lang w:eastAsia="ar-SA"/>
        </w:rPr>
        <w:t xml:space="preserve">оссийской </w:t>
      </w:r>
      <w:r w:rsidR="00CF4C9D" w:rsidRPr="009A20AF">
        <w:rPr>
          <w:b w:val="0"/>
          <w:sz w:val="28"/>
          <w:szCs w:val="28"/>
          <w:lang w:eastAsia="ar-SA"/>
        </w:rPr>
        <w:t>Ф</w:t>
      </w:r>
      <w:r w:rsidR="00F7701D">
        <w:rPr>
          <w:b w:val="0"/>
          <w:sz w:val="28"/>
          <w:szCs w:val="28"/>
          <w:lang w:eastAsia="ar-SA"/>
        </w:rPr>
        <w:t>едерации</w:t>
      </w:r>
      <w:r w:rsidR="00CF4C9D" w:rsidRPr="009A20AF">
        <w:rPr>
          <w:b w:val="0"/>
          <w:sz w:val="28"/>
          <w:szCs w:val="28"/>
          <w:lang w:eastAsia="ar-SA"/>
        </w:rPr>
        <w:t xml:space="preserve"> о нотариате от 11</w:t>
      </w:r>
      <w:r>
        <w:rPr>
          <w:b w:val="0"/>
          <w:sz w:val="28"/>
          <w:szCs w:val="28"/>
          <w:lang w:eastAsia="ar-SA"/>
        </w:rPr>
        <w:t>.02.1993</w:t>
      </w:r>
      <w:r w:rsidR="00F7701D">
        <w:rPr>
          <w:b w:val="0"/>
          <w:sz w:val="28"/>
          <w:szCs w:val="28"/>
          <w:lang w:eastAsia="ar-SA"/>
        </w:rPr>
        <w:t xml:space="preserve"> № 4462–</w:t>
      </w:r>
      <w:r w:rsidR="00CF4C9D" w:rsidRPr="009A20AF">
        <w:rPr>
          <w:b w:val="0"/>
          <w:sz w:val="28"/>
          <w:szCs w:val="28"/>
          <w:lang w:eastAsia="ar-SA"/>
        </w:rPr>
        <w:t xml:space="preserve">1, </w:t>
      </w:r>
      <w:r w:rsidR="009A20AF" w:rsidRPr="009A20AF">
        <w:rPr>
          <w:b w:val="0"/>
          <w:sz w:val="28"/>
          <w:szCs w:val="28"/>
        </w:rPr>
        <w:t>Приказ Минюста России от 06.06.2017 N 97 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районов" </w:t>
      </w:r>
    </w:p>
    <w:p w:rsidR="00CF4C9D" w:rsidRPr="00F7701D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ar-SA"/>
        </w:rPr>
      </w:pPr>
      <w:r w:rsidRPr="00F7701D">
        <w:rPr>
          <w:rFonts w:ascii="Times New Roman" w:hAnsi="Times New Roman"/>
          <w:sz w:val="16"/>
          <w:szCs w:val="16"/>
          <w:lang w:eastAsia="ar-SA"/>
        </w:rPr>
        <w:t xml:space="preserve">: </w:t>
      </w:r>
    </w:p>
    <w:p w:rsidR="00CF4C9D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74C3D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CF4C9D" w:rsidRPr="00A72D41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CF4C9D" w:rsidRPr="00D74C3D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D74C3D">
        <w:rPr>
          <w:rFonts w:ascii="Times New Roman" w:hAnsi="Times New Roman"/>
          <w:sz w:val="28"/>
          <w:szCs w:val="28"/>
          <w:lang w:eastAsia="ar-SA"/>
        </w:rPr>
        <w:t>На основании статьи Основ законодательства Российской Федерации в случае отсутствия в поселении нотариуса глава местной администрации и специально уполномоченное лицо местного самоуправления имеют право совершать нотариальные действия:</w:t>
      </w:r>
    </w:p>
    <w:p w:rsidR="00CF4C9D" w:rsidRPr="00D74C3D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4C3D">
        <w:rPr>
          <w:rFonts w:ascii="Times New Roman" w:hAnsi="Times New Roman"/>
          <w:sz w:val="28"/>
          <w:szCs w:val="28"/>
          <w:lang w:eastAsia="ar-SA"/>
        </w:rPr>
        <w:t>1) удостоверять доверенности;</w:t>
      </w:r>
    </w:p>
    <w:p w:rsidR="00CF4C9D" w:rsidRPr="00D74C3D" w:rsidRDefault="009C6079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>свидетельствовать верность копий документов и выписок из них;</w:t>
      </w:r>
    </w:p>
    <w:p w:rsidR="00CF4C9D" w:rsidRPr="00D74C3D" w:rsidRDefault="009C6079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>) свидетельствовать по</w:t>
      </w:r>
      <w:r w:rsidR="00CF4C9D">
        <w:rPr>
          <w:rFonts w:ascii="Times New Roman" w:hAnsi="Times New Roman"/>
          <w:sz w:val="28"/>
          <w:szCs w:val="28"/>
          <w:lang w:eastAsia="ar-SA"/>
        </w:rPr>
        <w:t>длинность подписи на документах.</w:t>
      </w:r>
    </w:p>
    <w:p w:rsidR="00CF4C9D" w:rsidRPr="00D74C3D" w:rsidRDefault="00CF4C9D" w:rsidP="009C607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4C3D">
        <w:rPr>
          <w:rFonts w:ascii="Times New Roman" w:hAnsi="Times New Roman"/>
          <w:sz w:val="28"/>
          <w:szCs w:val="28"/>
          <w:lang w:eastAsia="ar-SA"/>
        </w:rPr>
        <w:t xml:space="preserve">Возложить совершение нотариальных действий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Савоськинского </w:t>
      </w:r>
      <w:r w:rsidRPr="00D74C3D">
        <w:rPr>
          <w:rFonts w:ascii="Times New Roman" w:hAnsi="Times New Roman"/>
          <w:sz w:val="28"/>
          <w:szCs w:val="28"/>
          <w:lang w:eastAsia="ar-SA"/>
        </w:rPr>
        <w:t>сельского поселения на специально уполномоченное</w:t>
      </w:r>
      <w:r w:rsidR="009C607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лицо местного самоуправления </w:t>
      </w:r>
      <w:r w:rsidRPr="00D74C3D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9C6079">
        <w:rPr>
          <w:rFonts w:ascii="Times New Roman" w:hAnsi="Times New Roman"/>
          <w:sz w:val="28"/>
          <w:szCs w:val="28"/>
          <w:lang w:eastAsia="ar-SA"/>
        </w:rPr>
        <w:t>главно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D74C3D">
        <w:rPr>
          <w:rFonts w:ascii="Times New Roman" w:hAnsi="Times New Roman"/>
          <w:sz w:val="28"/>
          <w:szCs w:val="28"/>
          <w:lang w:eastAsia="ar-SA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eastAsia="ar-SA"/>
        </w:rPr>
        <w:t>Глушко Екатерину Геннадиевну</w:t>
      </w:r>
      <w:r w:rsidRPr="00D74C3D">
        <w:rPr>
          <w:rFonts w:ascii="Times New Roman" w:hAnsi="Times New Roman"/>
          <w:sz w:val="28"/>
          <w:szCs w:val="28"/>
          <w:lang w:eastAsia="ar-SA"/>
        </w:rPr>
        <w:t>.</w:t>
      </w:r>
    </w:p>
    <w:p w:rsidR="00CF4C9D" w:rsidRPr="00D74C3D" w:rsidRDefault="009C6079" w:rsidP="009C6079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и применяется к правоотношениям, возникшим с 23.05.2025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>.</w:t>
      </w:r>
    </w:p>
    <w:p w:rsidR="00CF4C9D" w:rsidRPr="00D74C3D" w:rsidRDefault="00B76625" w:rsidP="009C6079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  <w:lang w:eastAsia="ar-SA"/>
        </w:rPr>
        <w:t>подлежит официальному опубликования и обнародованию</w:t>
      </w:r>
      <w:r w:rsidR="00CF4C9D" w:rsidRPr="00D74C3D">
        <w:rPr>
          <w:rFonts w:ascii="Times New Roman" w:hAnsi="Times New Roman"/>
          <w:sz w:val="28"/>
          <w:szCs w:val="28"/>
          <w:lang w:eastAsia="ar-SA"/>
        </w:rPr>
        <w:t>.</w:t>
      </w:r>
    </w:p>
    <w:p w:rsidR="00CF4C9D" w:rsidRPr="00B76625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F4C9D" w:rsidRPr="00B76625" w:rsidRDefault="00CF4C9D" w:rsidP="009C607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F4C9D" w:rsidRDefault="00CF4C9D" w:rsidP="00B7662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4C3D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CF4C9D" w:rsidRDefault="00CF4C9D" w:rsidP="00B76625">
      <w:pPr>
        <w:suppressAutoHyphens/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Савоськинского</w:t>
      </w:r>
      <w:r w:rsidR="00B76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D74C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B76625">
        <w:rPr>
          <w:rFonts w:ascii="Times New Roman" w:hAnsi="Times New Roman"/>
          <w:sz w:val="28"/>
          <w:szCs w:val="28"/>
          <w:lang w:eastAsia="ar-SA"/>
        </w:rPr>
        <w:t xml:space="preserve">               Ю.В. Нетутина</w:t>
      </w:r>
    </w:p>
    <w:sectPr w:rsidR="00CF4C9D" w:rsidSect="009C607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59DA"/>
    <w:multiLevelType w:val="hybridMultilevel"/>
    <w:tmpl w:val="925405DA"/>
    <w:lvl w:ilvl="0" w:tplc="3D58CEFE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5A3A3EEB"/>
    <w:multiLevelType w:val="hybridMultilevel"/>
    <w:tmpl w:val="35160F26"/>
    <w:lvl w:ilvl="0" w:tplc="88906F7A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C3D"/>
    <w:rsid w:val="00084979"/>
    <w:rsid w:val="000D68DE"/>
    <w:rsid w:val="00654B38"/>
    <w:rsid w:val="006744BF"/>
    <w:rsid w:val="00683E41"/>
    <w:rsid w:val="007443D3"/>
    <w:rsid w:val="007D73D1"/>
    <w:rsid w:val="00841BEE"/>
    <w:rsid w:val="009565B7"/>
    <w:rsid w:val="009A20AF"/>
    <w:rsid w:val="009C6079"/>
    <w:rsid w:val="00A72D41"/>
    <w:rsid w:val="00B33C48"/>
    <w:rsid w:val="00B76625"/>
    <w:rsid w:val="00C432B6"/>
    <w:rsid w:val="00CA5D07"/>
    <w:rsid w:val="00CF4C9D"/>
    <w:rsid w:val="00D74C3D"/>
    <w:rsid w:val="00F454A1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D881B"/>
  <w15:docId w15:val="{30E6ED13-A4B6-423A-8A05-B5183F4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A20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4C3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uiPriority w:val="99"/>
    <w:rsid w:val="00654B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A20AF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Kirovskoe_SP1</dc:creator>
  <cp:keywords/>
  <dc:description/>
  <cp:lastModifiedBy>user</cp:lastModifiedBy>
  <cp:revision>17</cp:revision>
  <dcterms:created xsi:type="dcterms:W3CDTF">2017-04-18T07:02:00Z</dcterms:created>
  <dcterms:modified xsi:type="dcterms:W3CDTF">2025-06-10T10:32:00Z</dcterms:modified>
</cp:coreProperties>
</file>