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F7" w:rsidRPr="00882412" w:rsidRDefault="003B48F7" w:rsidP="00596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9"/>
      <w:r w:rsidRPr="0088241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F7" w:rsidRPr="00882412" w:rsidRDefault="003B48F7" w:rsidP="00727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3B48F7" w:rsidRDefault="003B48F7" w:rsidP="00727D5B">
      <w:pPr>
        <w:pStyle w:val="40"/>
        <w:shd w:val="clear" w:color="auto" w:fill="auto"/>
        <w:spacing w:before="0" w:line="240" w:lineRule="auto"/>
        <w:jc w:val="left"/>
      </w:pPr>
    </w:p>
    <w:p w:rsidR="003B48F7" w:rsidRPr="00F14062" w:rsidRDefault="003B48F7" w:rsidP="00727D5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F14062">
        <w:rPr>
          <w:sz w:val="28"/>
          <w:szCs w:val="28"/>
        </w:rPr>
        <w:t>ПОСТАНОВЛЕНИЕ</w:t>
      </w:r>
    </w:p>
    <w:p w:rsidR="003B48F7" w:rsidRPr="00F14062" w:rsidRDefault="003B48F7" w:rsidP="00727D5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4A6D2B" w:rsidRPr="00EB5B0D" w:rsidRDefault="00D3315E" w:rsidP="00727D5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rPr>
          <w:b/>
        </w:rPr>
      </w:pPr>
      <w:r>
        <w:t>02.04.2024</w:t>
      </w:r>
      <w:r w:rsidR="003B48F7" w:rsidRPr="00724ECC">
        <w:t xml:space="preserve">.            </w:t>
      </w:r>
      <w:r w:rsidR="00727D5B">
        <w:t xml:space="preserve">                            </w:t>
      </w:r>
      <w:r w:rsidR="00596458">
        <w:t xml:space="preserve">         </w:t>
      </w:r>
      <w:r w:rsidR="00727D5B">
        <w:t>№</w:t>
      </w:r>
      <w:r w:rsidR="00596458">
        <w:t xml:space="preserve"> </w:t>
      </w:r>
      <w:r>
        <w:t>31</w:t>
      </w:r>
      <w:r w:rsidR="00596458">
        <w:t xml:space="preserve">                                     </w:t>
      </w:r>
      <w:r w:rsidR="003B48F7">
        <w:t>х. Савоськин</w:t>
      </w:r>
    </w:p>
    <w:p w:rsidR="00727D5B" w:rsidRDefault="00727D5B" w:rsidP="00727D5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left"/>
      </w:pPr>
    </w:p>
    <w:tbl>
      <w:tblPr>
        <w:tblW w:w="0" w:type="auto"/>
        <w:tblInd w:w="108" w:type="dxa"/>
        <w:tblLook w:val="0000"/>
      </w:tblPr>
      <w:tblGrid>
        <w:gridCol w:w="4435"/>
      </w:tblGrid>
      <w:tr w:rsidR="00727D5B" w:rsidTr="0096030A">
        <w:trPr>
          <w:trHeight w:val="1485"/>
        </w:trPr>
        <w:tc>
          <w:tcPr>
            <w:tcW w:w="4435" w:type="dxa"/>
          </w:tcPr>
          <w:p w:rsidR="00727D5B" w:rsidRDefault="0096030A" w:rsidP="0096030A">
            <w:pPr>
              <w:pStyle w:val="20"/>
              <w:shd w:val="clear" w:color="auto" w:fill="auto"/>
              <w:tabs>
                <w:tab w:val="left" w:pos="3664"/>
                <w:tab w:val="left" w:pos="5018"/>
              </w:tabs>
              <w:spacing w:line="240" w:lineRule="auto"/>
              <w:ind w:firstLine="0"/>
            </w:pPr>
            <w:r>
              <w:t>Об утверждении Положения об организации и осуществлении</w:t>
            </w:r>
            <w:r>
              <w:br/>
              <w:t>первичного воинского учета на территории Савоськинского  сельского поселения</w:t>
            </w:r>
          </w:p>
        </w:tc>
      </w:tr>
    </w:tbl>
    <w:p w:rsidR="00727D5B" w:rsidRDefault="00727D5B" w:rsidP="00727D5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left"/>
      </w:pPr>
    </w:p>
    <w:bookmarkEnd w:id="0"/>
    <w:p w:rsidR="00FC3442" w:rsidRDefault="001700F3" w:rsidP="00727D5B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720"/>
        <w:rPr>
          <w:spacing w:val="6"/>
        </w:rPr>
      </w:pPr>
      <w:r w:rsidRPr="0080568E">
        <w:rPr>
          <w:spacing w:val="6"/>
        </w:rPr>
        <w:t>В соответствии с Конституцией Российской Федерации, федеральными законами от 31</w:t>
      </w:r>
      <w:r w:rsidR="0096030A">
        <w:rPr>
          <w:spacing w:val="6"/>
        </w:rPr>
        <w:t>.05.1996</w:t>
      </w:r>
      <w:r w:rsidRPr="0080568E">
        <w:rPr>
          <w:spacing w:val="6"/>
        </w:rPr>
        <w:t xml:space="preserve"> № 61-ФЗ «Об обороне», от 26</w:t>
      </w:r>
      <w:r w:rsidR="0096030A">
        <w:rPr>
          <w:spacing w:val="6"/>
        </w:rPr>
        <w:t>.02.1997</w:t>
      </w:r>
      <w:r w:rsidRPr="0080568E">
        <w:rPr>
          <w:spacing w:val="6"/>
        </w:rPr>
        <w:t xml:space="preserve"> № 31-ФЗ «О мобилизационной подготовке и мобилизации в Российской Федерации», от 28</w:t>
      </w:r>
      <w:r w:rsidR="0096030A">
        <w:rPr>
          <w:spacing w:val="6"/>
        </w:rPr>
        <w:t>.03.1998</w:t>
      </w:r>
      <w:r w:rsidRPr="0080568E">
        <w:rPr>
          <w:spacing w:val="6"/>
        </w:rPr>
        <w:t xml:space="preserve"> № 53-ФЗ «О воинской обязанности и военной службе», от </w:t>
      </w:r>
      <w:r w:rsidR="0096030A">
        <w:rPr>
          <w:spacing w:val="6"/>
        </w:rPr>
        <w:t>0</w:t>
      </w:r>
      <w:r w:rsidRPr="0080568E">
        <w:rPr>
          <w:spacing w:val="6"/>
        </w:rPr>
        <w:t>6</w:t>
      </w:r>
      <w:r w:rsidR="0096030A">
        <w:rPr>
          <w:spacing w:val="6"/>
        </w:rPr>
        <w:t xml:space="preserve">.10.2003 </w:t>
      </w:r>
      <w:r w:rsidRPr="0080568E">
        <w:rPr>
          <w:spacing w:val="6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r w:rsidR="0096030A">
        <w:rPr>
          <w:spacing w:val="6"/>
        </w:rPr>
        <w:t>.11.2006</w:t>
      </w:r>
      <w:r w:rsidRPr="0080568E">
        <w:rPr>
          <w:spacing w:val="6"/>
        </w:rPr>
        <w:t xml:space="preserve"> № 719 «Об утверждении Положения о воинском учете», Уставом муниципального образования</w:t>
      </w:r>
      <w:r w:rsidR="00F14062">
        <w:rPr>
          <w:spacing w:val="6"/>
        </w:rPr>
        <w:t xml:space="preserve"> «Савоськинское сельское поселение»</w:t>
      </w:r>
      <w:r w:rsidR="00B74DE0" w:rsidRPr="0080568E">
        <w:rPr>
          <w:spacing w:val="6"/>
        </w:rPr>
        <w:t xml:space="preserve">, </w:t>
      </w:r>
    </w:p>
    <w:p w:rsidR="00FC3442" w:rsidRDefault="00FC3442" w:rsidP="00727D5B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720"/>
        <w:rPr>
          <w:spacing w:val="6"/>
        </w:rPr>
      </w:pPr>
    </w:p>
    <w:p w:rsidR="001700F3" w:rsidRDefault="00FC3442" w:rsidP="00FC3442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720"/>
        <w:jc w:val="center"/>
        <w:rPr>
          <w:spacing w:val="6"/>
        </w:rPr>
      </w:pPr>
      <w:r>
        <w:rPr>
          <w:spacing w:val="6"/>
        </w:rPr>
        <w:t>ПОСТАНОВЛЯЮ:</w:t>
      </w:r>
    </w:p>
    <w:p w:rsidR="00FC3442" w:rsidRPr="0080568E" w:rsidRDefault="00FC3442" w:rsidP="00727D5B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720"/>
        <w:rPr>
          <w:spacing w:val="6"/>
        </w:rPr>
      </w:pPr>
    </w:p>
    <w:p w:rsidR="001700F3" w:rsidRDefault="001700F3" w:rsidP="00FC3442">
      <w:pPr>
        <w:pStyle w:val="20"/>
        <w:numPr>
          <w:ilvl w:val="0"/>
          <w:numId w:val="6"/>
        </w:numPr>
        <w:shd w:val="clear" w:color="auto" w:fill="auto"/>
        <w:tabs>
          <w:tab w:val="left" w:pos="1078"/>
        </w:tabs>
        <w:spacing w:line="240" w:lineRule="auto"/>
        <w:ind w:firstLine="709"/>
      </w:pPr>
      <w:r>
        <w:t>Утвердить Положение об организации и осуществлении первичного</w:t>
      </w:r>
      <w:r w:rsidR="00974CA6">
        <w:t xml:space="preserve"> </w:t>
      </w:r>
      <w:r>
        <w:t>воинского учета на территории поселения(прил</w:t>
      </w:r>
      <w:r w:rsidR="00FC3442">
        <w:t>ожение № 1</w:t>
      </w:r>
      <w:r>
        <w:t>).</w:t>
      </w:r>
    </w:p>
    <w:p w:rsidR="001700F3" w:rsidRDefault="001700F3" w:rsidP="00FC344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spacing w:line="240" w:lineRule="auto"/>
        <w:ind w:firstLine="709"/>
      </w:pPr>
      <w:r>
        <w:t xml:space="preserve">Утвердить </w:t>
      </w:r>
      <w:r w:rsidR="00133475">
        <w:t>функциональные обязанности военно-учетного работника а</w:t>
      </w:r>
      <w:r>
        <w:t>дминистрации поселения (</w:t>
      </w:r>
      <w:r w:rsidR="00FC3442">
        <w:t>приложение № 2</w:t>
      </w:r>
      <w:r>
        <w:t>).</w:t>
      </w:r>
    </w:p>
    <w:p w:rsidR="00FC3442" w:rsidRDefault="00EB5B0D" w:rsidP="00FC3442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  <w:r>
        <w:t>3. С</w:t>
      </w:r>
      <w:r w:rsidRPr="00A66572">
        <w:t>читать утратившим силу</w:t>
      </w:r>
      <w:r>
        <w:t xml:space="preserve"> постановление от 17</w:t>
      </w:r>
      <w:r w:rsidRPr="00A66572">
        <w:t>.0</w:t>
      </w:r>
      <w:r>
        <w:t>3</w:t>
      </w:r>
      <w:r w:rsidRPr="00A66572">
        <w:t>.202</w:t>
      </w:r>
      <w:r>
        <w:t xml:space="preserve">1 </w:t>
      </w:r>
      <w:r w:rsidR="00F83FCC">
        <w:t xml:space="preserve">№ 17 </w:t>
      </w:r>
      <w:r>
        <w:t xml:space="preserve">«Об утверждении Положения об организации и осуществлении первичного </w:t>
      </w:r>
      <w:r w:rsidR="00FC3442">
        <w:t xml:space="preserve">воинского учета </w:t>
      </w:r>
      <w:r>
        <w:t>на территории Савоськинского сельского поселения».</w:t>
      </w:r>
    </w:p>
    <w:p w:rsidR="00564456" w:rsidRDefault="00EB5B0D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  <w:r>
        <w:t xml:space="preserve">4. </w:t>
      </w:r>
      <w:r w:rsidR="001700F3">
        <w:t xml:space="preserve">Контроль за исполнением настоящего постановления </w:t>
      </w:r>
      <w:r w:rsidR="00133475">
        <w:t>оставляю за собой.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</w:p>
    <w:p w:rsidR="00564456" w:rsidRDefault="00133475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  <w:r w:rsidRPr="004A6D2B">
        <w:t>Глава Администрации</w:t>
      </w:r>
    </w:p>
    <w:p w:rsidR="00564456" w:rsidRDefault="004A6D2B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  <w:r w:rsidRPr="004A6D2B">
        <w:t>Савоськинского</w:t>
      </w:r>
    </w:p>
    <w:p w:rsidR="00564456" w:rsidRDefault="00133475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  <w:r w:rsidRPr="004A6D2B">
        <w:t>сельского поселения</w:t>
      </w:r>
      <w:r w:rsidR="004A6D2B" w:rsidRPr="004A6D2B">
        <w:t xml:space="preserve"> И. А. Фроленко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lastRenderedPageBreak/>
        <w:t>Приложение № 1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к постановлению 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Администрации Савоськинского 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>сельского поселения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от </w:t>
      </w:r>
      <w:r w:rsidR="00D3315E">
        <w:t>02.04.2024 № 31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</w:p>
    <w:tbl>
      <w:tblPr>
        <w:tblW w:w="0" w:type="auto"/>
        <w:tblInd w:w="3" w:type="dxa"/>
        <w:tblLook w:val="0000"/>
      </w:tblPr>
      <w:tblGrid>
        <w:gridCol w:w="5067"/>
        <w:gridCol w:w="4683"/>
      </w:tblGrid>
      <w:tr w:rsidR="009D5F8E" w:rsidTr="001F6230">
        <w:trPr>
          <w:trHeight w:val="2180"/>
        </w:trPr>
        <w:tc>
          <w:tcPr>
            <w:tcW w:w="5067" w:type="dxa"/>
          </w:tcPr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Согласовано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Военный комиссар</w:t>
            </w:r>
          </w:p>
          <w:p w:rsidR="00C44313" w:rsidRPr="00A1467E" w:rsidRDefault="00A1467E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 xml:space="preserve">Зимовниковского, Дубовского, </w:t>
            </w:r>
            <w:r w:rsidR="00C44313" w:rsidRPr="00A1467E">
              <w:rPr>
                <w:rFonts w:ascii="Times New Roman" w:hAnsi="Times New Roman"/>
                <w:sz w:val="27"/>
                <w:szCs w:val="27"/>
              </w:rPr>
              <w:t>Заветинского и Ремонтненского районов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Ростовской области</w:t>
            </w:r>
          </w:p>
          <w:p w:rsidR="00C44313" w:rsidRPr="00A1467E" w:rsidRDefault="00C44313" w:rsidP="00C4431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____________М. В. Фенев</w:t>
            </w:r>
          </w:p>
          <w:p w:rsidR="009D5F8E" w:rsidRDefault="00C44313" w:rsidP="001F6230">
            <w:r w:rsidRPr="00A1467E">
              <w:rPr>
                <w:rFonts w:ascii="Times New Roman" w:hAnsi="Times New Roman"/>
                <w:sz w:val="27"/>
                <w:szCs w:val="27"/>
              </w:rPr>
              <w:t>«___ » _________ 2024 г.</w:t>
            </w:r>
          </w:p>
        </w:tc>
        <w:tc>
          <w:tcPr>
            <w:tcW w:w="4683" w:type="dxa"/>
          </w:tcPr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Утверждаю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 xml:space="preserve">Глава администрации 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Савоськинского сельского поселения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Зимовниковского района</w:t>
            </w:r>
          </w:p>
          <w:p w:rsidR="00C44313" w:rsidRPr="00A1467E" w:rsidRDefault="00C44313" w:rsidP="00C4431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Ростовской области</w:t>
            </w:r>
          </w:p>
          <w:p w:rsidR="00C44313" w:rsidRPr="00A1467E" w:rsidRDefault="00C44313" w:rsidP="00C4431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_____________И. А. Фроленко</w:t>
            </w:r>
          </w:p>
          <w:p w:rsidR="009D5F8E" w:rsidRDefault="00C44313" w:rsidP="001F6230">
            <w:pPr>
              <w:spacing w:after="0"/>
            </w:pPr>
            <w:r w:rsidRPr="00A1467E">
              <w:rPr>
                <w:rFonts w:ascii="Times New Roman" w:hAnsi="Times New Roman"/>
                <w:sz w:val="27"/>
                <w:szCs w:val="27"/>
              </w:rPr>
              <w:t>« ___ » __________ 2024г.</w:t>
            </w:r>
          </w:p>
        </w:tc>
      </w:tr>
    </w:tbl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</w:p>
    <w:p w:rsidR="00C44313" w:rsidRDefault="00C44313" w:rsidP="00C44313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</w:p>
    <w:p w:rsidR="00C44313" w:rsidRPr="000136BF" w:rsidRDefault="00C44313" w:rsidP="00C44313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 w:rsidRPr="000136BF">
        <w:rPr>
          <w:b/>
        </w:rPr>
        <w:t>об организации и осуществлении первичног</w:t>
      </w:r>
      <w:r>
        <w:rPr>
          <w:b/>
        </w:rPr>
        <w:t xml:space="preserve">о воинского учета на территории Савоськинского </w:t>
      </w:r>
      <w:r w:rsidRPr="000136BF">
        <w:rPr>
          <w:b/>
        </w:rPr>
        <w:t xml:space="preserve"> сельского поселения.</w:t>
      </w:r>
    </w:p>
    <w:p w:rsidR="00C44313" w:rsidRDefault="00C44313" w:rsidP="00C44313">
      <w:pPr>
        <w:pStyle w:val="620"/>
        <w:keepNext/>
        <w:keepLines/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1" w:name="bookmark28"/>
    </w:p>
    <w:p w:rsidR="00C44313" w:rsidRDefault="00C44313" w:rsidP="00C44313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r>
        <w:t>ОБЩИЕ ПОЛОЖЕНИЯ</w:t>
      </w:r>
      <w:bookmarkEnd w:id="1"/>
    </w:p>
    <w:p w:rsidR="00C44313" w:rsidRPr="00062836" w:rsidRDefault="00C44313" w:rsidP="00C44313">
      <w:pPr>
        <w:pStyle w:val="20"/>
        <w:numPr>
          <w:ilvl w:val="0"/>
          <w:numId w:val="2"/>
        </w:numPr>
        <w:shd w:val="clear" w:color="auto" w:fill="auto"/>
        <w:tabs>
          <w:tab w:val="left" w:pos="1269"/>
        </w:tabs>
        <w:spacing w:line="317" w:lineRule="exact"/>
        <w:ind w:firstLine="709"/>
        <w:rPr>
          <w:spacing w:val="-2"/>
        </w:rPr>
      </w:pPr>
      <w:r>
        <w:rPr>
          <w:spacing w:val="-2"/>
        </w:rPr>
        <w:t xml:space="preserve">Первичный воинский учет </w:t>
      </w:r>
      <w:r w:rsidRPr="00062836">
        <w:rPr>
          <w:spacing w:val="-2"/>
        </w:rPr>
        <w:t>на территории сельского поселения осуществляется в соответствии с Конституцией Российской Федерации, федеральными законами Российской Федерации от 31</w:t>
      </w:r>
      <w:r>
        <w:rPr>
          <w:spacing w:val="-2"/>
        </w:rPr>
        <w:t>.05.1996 № 61</w:t>
      </w:r>
      <w:r w:rsidRPr="00062836">
        <w:rPr>
          <w:spacing w:val="-2"/>
        </w:rPr>
        <w:t>-ФЗ «Об обороне», от 26</w:t>
      </w:r>
      <w:r>
        <w:rPr>
          <w:spacing w:val="-2"/>
        </w:rPr>
        <w:t>.02.</w:t>
      </w:r>
      <w:r w:rsidRPr="00062836">
        <w:rPr>
          <w:spacing w:val="-2"/>
        </w:rPr>
        <w:t>1997 №31-Ф3 «О мобилизационной подготовке и мобилизации в Российской Федерации, от 28</w:t>
      </w:r>
      <w:r>
        <w:rPr>
          <w:spacing w:val="-2"/>
        </w:rPr>
        <w:t>.03.1998</w:t>
      </w:r>
      <w:r w:rsidRPr="00062836">
        <w:rPr>
          <w:spacing w:val="-2"/>
        </w:rPr>
        <w:t xml:space="preserve"> № 53-ФЗ «О воинской обязанности и военной службе», Положением о воинском учете, </w:t>
      </w:r>
      <w:r w:rsidRPr="00062836">
        <w:rPr>
          <w:spacing w:val="4"/>
        </w:rPr>
        <w:t>утвержденным Постановлением Правительства Российской Федерации от 27</w:t>
      </w:r>
      <w:r>
        <w:rPr>
          <w:spacing w:val="4"/>
        </w:rPr>
        <w:t>.11.2006</w:t>
      </w:r>
      <w:r w:rsidRPr="00062836">
        <w:rPr>
          <w:spacing w:val="4"/>
        </w:rPr>
        <w:t xml:space="preserve"> №719,</w:t>
      </w:r>
      <w:r w:rsidRPr="00062836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</w:t>
      </w:r>
      <w:r w:rsidRPr="00791B3D">
        <w:rPr>
          <w:spacing w:val="-2"/>
        </w:rPr>
        <w:t>иными нормативными правовыми актами,</w:t>
      </w:r>
      <w:r w:rsidRPr="00062836">
        <w:rPr>
          <w:spacing w:val="-2"/>
        </w:rPr>
        <w:t xml:space="preserve"> Уставом органа местного самоуправления, а также настоящим Положением.</w:t>
      </w:r>
    </w:p>
    <w:p w:rsidR="00C44313" w:rsidRDefault="00C44313" w:rsidP="00C44313">
      <w:pPr>
        <w:pStyle w:val="20"/>
        <w:shd w:val="clear" w:color="auto" w:fill="auto"/>
        <w:tabs>
          <w:tab w:val="left" w:pos="1269"/>
        </w:tabs>
        <w:spacing w:line="317" w:lineRule="exact"/>
        <w:ind w:firstLine="0"/>
      </w:pPr>
    </w:p>
    <w:p w:rsidR="00C44313" w:rsidRDefault="00C44313" w:rsidP="00C44313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  <w:bookmarkStart w:id="2" w:name="bookmark29"/>
      <w:r>
        <w:t>ОСНОВНЫЕ ЗАДАЧИ</w:t>
      </w:r>
      <w:bookmarkEnd w:id="2"/>
    </w:p>
    <w:p w:rsidR="00C44313" w:rsidRDefault="00C44313" w:rsidP="00C44313">
      <w:pPr>
        <w:pStyle w:val="620"/>
        <w:keepNext/>
        <w:keepLines/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</w:p>
    <w:p w:rsidR="00C44313" w:rsidRDefault="00C44313" w:rsidP="00C44313">
      <w:pPr>
        <w:pStyle w:val="20"/>
        <w:numPr>
          <w:ilvl w:val="0"/>
          <w:numId w:val="3"/>
        </w:numPr>
        <w:shd w:val="clear" w:color="auto" w:fill="auto"/>
        <w:tabs>
          <w:tab w:val="left" w:pos="1333"/>
        </w:tabs>
        <w:spacing w:line="240" w:lineRule="auto"/>
        <w:ind w:firstLine="709"/>
      </w:pPr>
      <w:r>
        <w:t>Основными задачами при осуществлении первичного воинского учета являются: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>
        <w:t>документальное оформление сведений воинского учета о гражданах, состоящих на воинском учете;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</w:t>
      </w:r>
      <w:r>
        <w:lastRenderedPageBreak/>
        <w:t>интересах обеспечения обороны страны и безопасности государства;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C44313" w:rsidRDefault="00C44313" w:rsidP="00C44313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  <w:bookmarkStart w:id="3" w:name="bookmark30"/>
      <w:r>
        <w:t>ФУНКЦИИ</w:t>
      </w:r>
      <w:bookmarkEnd w:id="3"/>
    </w:p>
    <w:p w:rsidR="00C44313" w:rsidRDefault="00C44313" w:rsidP="00C44313">
      <w:pPr>
        <w:pStyle w:val="620"/>
        <w:keepNext/>
        <w:keepLines/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0214"/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7" w:history="1">
        <w:r w:rsidRPr="00A1467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A1467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и </w:t>
      </w:r>
      <w:hyperlink r:id="rId8" w:history="1">
        <w:r w:rsidRPr="00A1467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A1467E">
        <w:rPr>
          <w:rFonts w:ascii="Times New Roman" w:hAnsi="Times New Roman" w:cs="Times New Roman"/>
          <w:sz w:val="28"/>
          <w:szCs w:val="28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9" w:history="1">
        <w:r w:rsidRPr="00A1467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>о воинском учете;</w:t>
      </w:r>
    </w:p>
    <w:bookmarkEnd w:id="4"/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2160"/>
      <w:r w:rsidRPr="00C75A63">
        <w:rPr>
          <w:rFonts w:ascii="Times New Roman" w:hAnsi="Times New Roman" w:cs="Times New Roman"/>
          <w:sz w:val="28"/>
          <w:szCs w:val="28"/>
        </w:rPr>
        <w:t>Направление в двухнедельный срок по запросам военного комиссариата необходимых для занесения в документы воинского учета сведений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0216"/>
      <w:bookmarkEnd w:id="5"/>
      <w:r w:rsidRPr="00C75A63">
        <w:rPr>
          <w:rFonts w:ascii="Times New Roman" w:hAnsi="Times New Roman" w:cs="Times New Roman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bookmarkEnd w:id="6"/>
    <w:p w:rsidR="00C44313" w:rsidRPr="00AB6D0D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0D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0D">
        <w:rPr>
          <w:rFonts w:ascii="Times New Roman" w:hAnsi="Times New Roman" w:cs="Times New Roman"/>
          <w:sz w:val="28"/>
          <w:szCs w:val="28"/>
        </w:rPr>
        <w:t xml:space="preserve"> Выявление совместно с органами внутренних дел граждан,</w:t>
      </w:r>
      <w:r w:rsidRPr="00C75A63">
        <w:rPr>
          <w:rFonts w:ascii="Times New Roman" w:hAnsi="Times New Roman" w:cs="Times New Roman"/>
          <w:sz w:val="28"/>
          <w:szCs w:val="28"/>
        </w:rPr>
        <w:t xml:space="preserve">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C4431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13"/>
      <w:r w:rsidRPr="0008112D">
        <w:rPr>
          <w:rFonts w:ascii="Times New Roman" w:hAnsi="Times New Roman" w:cs="Times New Roman"/>
          <w:sz w:val="28"/>
          <w:szCs w:val="28"/>
        </w:rPr>
        <w:lastRenderedPageBreak/>
        <w:t>Ведение и хранение документов первичного воинского в машинописном и электронном видах</w:t>
      </w:r>
      <w:r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Pr="0008112D">
        <w:rPr>
          <w:rFonts w:ascii="Times New Roman" w:hAnsi="Times New Roman" w:cs="Times New Roman"/>
          <w:sz w:val="28"/>
          <w:szCs w:val="28"/>
        </w:rPr>
        <w:t xml:space="preserve"> определяем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08112D">
        <w:rPr>
          <w:rFonts w:ascii="Times New Roman" w:hAnsi="Times New Roman" w:cs="Times New Roman"/>
          <w:sz w:val="28"/>
          <w:szCs w:val="28"/>
        </w:rPr>
        <w:t xml:space="preserve">Министерством обороны Российской Федерации. </w:t>
      </w:r>
      <w:bookmarkStart w:id="8" w:name="sub_12221"/>
      <w:bookmarkEnd w:id="7"/>
    </w:p>
    <w:p w:rsidR="00C4431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</w:t>
      </w:r>
      <w:bookmarkStart w:id="9" w:name="sub_12222"/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C44313" w:rsidRPr="0008112D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течение 10 рабочих дней о внесенных изменениях в военные комиссариат по форме, определяемой Министерством обороны Российской Федерации;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23"/>
      <w:bookmarkEnd w:id="9"/>
      <w:r w:rsidRPr="00C75A63">
        <w:rPr>
          <w:rFonts w:ascii="Times New Roman" w:hAnsi="Times New Roman" w:cs="Times New Roman"/>
          <w:sz w:val="28"/>
          <w:szCs w:val="28"/>
        </w:rPr>
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0" w:history="1">
        <w:r w:rsidRPr="00C4431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>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sub_12224"/>
      <w:bookmarkEnd w:id="10"/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выявления в электронной форме</w:t>
      </w:r>
      <w:r w:rsidRPr="00C75A63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:rsidR="00C44313" w:rsidRPr="00C75A63" w:rsidRDefault="00C44313" w:rsidP="00C44313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40" w:lineRule="auto"/>
        <w:ind w:firstLine="709"/>
      </w:pPr>
      <w:r w:rsidRPr="00C75A63"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Ведение приема граждан по вопросам воинского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313" w:rsidRPr="00C75A63" w:rsidRDefault="00C44313" w:rsidP="00C4431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Pr="00C75A63">
        <w:rPr>
          <w:rFonts w:ascii="Times New Roman" w:hAnsi="Times New Roman" w:cs="Times New Roman"/>
          <w:sz w:val="28"/>
          <w:szCs w:val="28"/>
        </w:rPr>
        <w:t>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 xml:space="preserve"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</w:t>
      </w:r>
      <w:r w:rsidRPr="00C75A63">
        <w:rPr>
          <w:rFonts w:ascii="Times New Roman" w:hAnsi="Times New Roman" w:cs="Times New Roman"/>
          <w:sz w:val="28"/>
          <w:szCs w:val="28"/>
        </w:rPr>
        <w:lastRenderedPageBreak/>
        <w:t>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C44313" w:rsidRPr="00C75A63" w:rsidRDefault="00C44313" w:rsidP="00C4431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42"/>
      <w:r w:rsidRPr="00C75A63">
        <w:rPr>
          <w:rFonts w:ascii="Times New Roman" w:hAnsi="Times New Roman" w:cs="Times New Roman"/>
          <w:sz w:val="28"/>
          <w:szCs w:val="28"/>
        </w:rPr>
        <w:t xml:space="preserve"> Производят в докумен</w:t>
      </w:r>
      <w:r>
        <w:rPr>
          <w:rFonts w:ascii="Times New Roman" w:hAnsi="Times New Roman" w:cs="Times New Roman"/>
          <w:sz w:val="28"/>
          <w:szCs w:val="28"/>
        </w:rPr>
        <w:t xml:space="preserve">тах первичного воинского учета </w:t>
      </w:r>
      <w:r w:rsidRPr="00C75A63">
        <w:rPr>
          <w:rFonts w:ascii="Times New Roman" w:hAnsi="Times New Roman" w:cs="Times New Roman"/>
          <w:sz w:val="28"/>
          <w:szCs w:val="28"/>
        </w:rPr>
        <w:t>соответствующие отметки о снятии с воинского учета;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43"/>
      <w:bookmarkEnd w:id="12"/>
      <w:r w:rsidRPr="00C75A63">
        <w:rPr>
          <w:rFonts w:ascii="Times New Roman" w:hAnsi="Times New Roman" w:cs="Times New Roman"/>
          <w:sz w:val="28"/>
          <w:szCs w:val="28"/>
        </w:rPr>
        <w:lastRenderedPageBreak/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C4431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44"/>
      <w:bookmarkEnd w:id="13"/>
      <w:r w:rsidRPr="00C75A63">
        <w:rPr>
          <w:rFonts w:ascii="Times New Roman" w:hAnsi="Times New Roman" w:cs="Times New Roman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5" w:name="sub_80210"/>
      <w:bookmarkEnd w:id="14"/>
    </w:p>
    <w:p w:rsidR="00C44313" w:rsidRDefault="00C44313" w:rsidP="00C44313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C44313" w:rsidRDefault="00C44313" w:rsidP="00C44313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C75A63">
        <w:rPr>
          <w:b/>
        </w:rPr>
        <w:t>ПРАВА</w:t>
      </w:r>
    </w:p>
    <w:p w:rsidR="00C44313" w:rsidRPr="00C75A63" w:rsidRDefault="00C44313" w:rsidP="00C44313">
      <w:pPr>
        <w:pStyle w:val="20"/>
        <w:shd w:val="clear" w:color="auto" w:fill="auto"/>
        <w:tabs>
          <w:tab w:val="left" w:pos="1258"/>
        </w:tabs>
        <w:spacing w:line="312" w:lineRule="exact"/>
        <w:ind w:left="780" w:firstLine="0"/>
        <w:rPr>
          <w:b/>
        </w:rPr>
      </w:pPr>
    </w:p>
    <w:p w:rsidR="00C44313" w:rsidRPr="00C75A63" w:rsidRDefault="00C44313" w:rsidP="00C44313">
      <w:pPr>
        <w:pStyle w:val="20"/>
        <w:shd w:val="clear" w:color="auto" w:fill="auto"/>
        <w:tabs>
          <w:tab w:val="left" w:pos="1258"/>
        </w:tabs>
        <w:spacing w:line="240" w:lineRule="auto"/>
        <w:ind w:firstLine="709"/>
      </w:pPr>
      <w:r w:rsidRPr="00C75A63">
        <w:t>4.1. Для плановой и целенаправленной работы ВУР имеет право: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создавать информационные базы данных по вопросам, отнесенным к компетенции ВУР;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запрашивать у организаций и граждан информацию, необходимую для занесения в документы воинского учета;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вызывать граждан по вопросам воинского учета и оповещать граждан о вызовах (повестках) военных комиссариатов;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определять порядок оповещения граждан о вызовах (повестках) военных комиссариатов;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определять порядок приема граждан по вопросам воинского учета;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запрашивать у военных комиссариатов разъяснения по вопросам первичного воинского учета;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вносить в военные комиссариаты предложения о совершенствовании организации первичного воинского учета;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проводить внутренние совещания по вопросам, отнесенным к компетенции ВУР.</w:t>
      </w:r>
    </w:p>
    <w:p w:rsidR="00C44313" w:rsidRDefault="00C44313" w:rsidP="00C44313">
      <w:pPr>
        <w:pStyle w:val="6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709"/>
      </w:pPr>
      <w:bookmarkStart w:id="16" w:name="bookmark31"/>
      <w:r w:rsidRPr="00C75A63">
        <w:lastRenderedPageBreak/>
        <w:t>РУКОВОДСТВО</w:t>
      </w:r>
      <w:bookmarkEnd w:id="16"/>
    </w:p>
    <w:p w:rsidR="00C44313" w:rsidRPr="00C75A63" w:rsidRDefault="00C44313" w:rsidP="00C44313">
      <w:pPr>
        <w:pStyle w:val="620"/>
        <w:keepNext/>
        <w:keepLines/>
        <w:shd w:val="clear" w:color="auto" w:fill="auto"/>
        <w:spacing w:before="0" w:line="240" w:lineRule="auto"/>
        <w:ind w:left="40"/>
        <w:jc w:val="left"/>
      </w:pPr>
    </w:p>
    <w:p w:rsidR="00C44313" w:rsidRPr="007E75A5" w:rsidRDefault="00C44313" w:rsidP="00C44313">
      <w:pPr>
        <w:pStyle w:val="20"/>
        <w:numPr>
          <w:ilvl w:val="0"/>
          <w:numId w:val="5"/>
        </w:numPr>
        <w:shd w:val="clear" w:color="auto" w:fill="auto"/>
        <w:tabs>
          <w:tab w:val="left" w:pos="1245"/>
        </w:tabs>
        <w:spacing w:line="240" w:lineRule="auto"/>
        <w:ind w:firstLine="709"/>
      </w:pPr>
      <w:r w:rsidRPr="007E75A5"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C44313" w:rsidRPr="007E75A5" w:rsidRDefault="00C44313" w:rsidP="00C44313">
      <w:pPr>
        <w:pStyle w:val="20"/>
        <w:numPr>
          <w:ilvl w:val="0"/>
          <w:numId w:val="5"/>
        </w:numPr>
        <w:shd w:val="clear" w:color="auto" w:fill="auto"/>
        <w:tabs>
          <w:tab w:val="left" w:pos="1319"/>
        </w:tabs>
        <w:spacing w:line="240" w:lineRule="auto"/>
        <w:ind w:firstLine="709"/>
      </w:pPr>
      <w:r w:rsidRPr="007E75A5"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C44313" w:rsidRPr="007E75A5" w:rsidRDefault="00C44313" w:rsidP="00C44313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709"/>
      </w:pPr>
      <w:r w:rsidRPr="007E75A5">
        <w:t xml:space="preserve">Обязанности по осуществлению первичного воинского учета в сельском поселении возложены на </w:t>
      </w:r>
      <w:r w:rsidRPr="007E75A5">
        <w:rPr>
          <w:b/>
          <w:u w:val="single"/>
        </w:rPr>
        <w:t>Гончарову Галину Георгиевну</w:t>
      </w:r>
      <w:r w:rsidRPr="007E75A5">
        <w:t>.</w:t>
      </w:r>
    </w:p>
    <w:p w:rsidR="00C44313" w:rsidRPr="007E75A5" w:rsidRDefault="00C44313" w:rsidP="00C44313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709"/>
      </w:pPr>
      <w:r w:rsidRPr="007E75A5">
        <w:t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должностное лицо, назначаемое Главой Администрации Савоськинского сельского поселения, без освобождения от основных обязанностей.</w:t>
      </w:r>
    </w:p>
    <w:p w:rsidR="00C44313" w:rsidRPr="007E75A5" w:rsidRDefault="00C44313" w:rsidP="00C4431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7E75A5">
        <w:rPr>
          <w:b w:val="0"/>
          <w:sz w:val="28"/>
          <w:szCs w:val="28"/>
        </w:rPr>
        <w:t>5.5. Ознакомлены:</w:t>
      </w:r>
    </w:p>
    <w:p w:rsidR="00C44313" w:rsidRPr="007E75A5" w:rsidRDefault="00C44313" w:rsidP="00C44313">
      <w:pPr>
        <w:pStyle w:val="7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7E75A5">
        <w:rPr>
          <w:b w:val="0"/>
          <w:sz w:val="28"/>
          <w:szCs w:val="28"/>
        </w:rPr>
        <w:t>Военно-учетный работник поселения</w:t>
      </w:r>
      <w:r w:rsidRPr="007E75A5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  <w:r w:rsidRPr="007E75A5">
        <w:rPr>
          <w:sz w:val="28"/>
          <w:szCs w:val="28"/>
        </w:rPr>
        <w:t xml:space="preserve"> Г. Г. Гончарова.</w:t>
      </w:r>
    </w:p>
    <w:p w:rsidR="00C44313" w:rsidRPr="007E75A5" w:rsidRDefault="00C44313" w:rsidP="00C44313">
      <w:pPr>
        <w:pStyle w:val="70"/>
        <w:shd w:val="clear" w:color="auto" w:fill="auto"/>
        <w:spacing w:line="240" w:lineRule="auto"/>
        <w:ind w:firstLine="709"/>
        <w:jc w:val="center"/>
        <w:rPr>
          <w:b w:val="0"/>
        </w:rPr>
      </w:pPr>
      <w:r w:rsidRPr="007E75A5">
        <w:t>(подпись, ФИО)</w:t>
      </w:r>
    </w:p>
    <w:p w:rsidR="00C44313" w:rsidRPr="007E75A5" w:rsidRDefault="00C44313" w:rsidP="00C4431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7E75A5">
        <w:rPr>
          <w:b w:val="0"/>
          <w:sz w:val="28"/>
          <w:szCs w:val="28"/>
        </w:rPr>
        <w:t xml:space="preserve">Замещающий военно-учетного работника в случае его отсутствия </w:t>
      </w:r>
      <w:r w:rsidRPr="007E75A5">
        <w:rPr>
          <w:sz w:val="28"/>
          <w:szCs w:val="28"/>
        </w:rPr>
        <w:t>____________________________________________________________</w:t>
      </w:r>
    </w:p>
    <w:p w:rsidR="00C44313" w:rsidRPr="00C75A63" w:rsidRDefault="00C44313" w:rsidP="00C44313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75A63">
        <w:t xml:space="preserve">                        (подпись, ФИО)</w:t>
      </w:r>
    </w:p>
    <w:p w:rsidR="00C44313" w:rsidRDefault="00C44313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A1467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lastRenderedPageBreak/>
        <w:t>Приложение № 2</w:t>
      </w:r>
    </w:p>
    <w:p w:rsidR="00A1467E" w:rsidRDefault="00A1467E" w:rsidP="00A1467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к постановлению </w:t>
      </w:r>
    </w:p>
    <w:p w:rsidR="00A1467E" w:rsidRDefault="00A1467E" w:rsidP="00A1467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Администрации Савоськинского </w:t>
      </w:r>
    </w:p>
    <w:p w:rsidR="00A1467E" w:rsidRDefault="00A1467E" w:rsidP="00A1467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>сельского поселения</w:t>
      </w:r>
    </w:p>
    <w:p w:rsidR="00D3315E" w:rsidRDefault="00D3315E" w:rsidP="00D3315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>от 02.04.2024 № 31</w:t>
      </w: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tbl>
      <w:tblPr>
        <w:tblW w:w="0" w:type="auto"/>
        <w:tblInd w:w="3" w:type="dxa"/>
        <w:tblLook w:val="0000"/>
      </w:tblPr>
      <w:tblGrid>
        <w:gridCol w:w="4783"/>
        <w:gridCol w:w="4967"/>
      </w:tblGrid>
      <w:tr w:rsidR="00166376" w:rsidTr="002A5D9F">
        <w:trPr>
          <w:trHeight w:val="2322"/>
        </w:trPr>
        <w:tc>
          <w:tcPr>
            <w:tcW w:w="4783" w:type="dxa"/>
          </w:tcPr>
          <w:p w:rsidR="00166376" w:rsidRDefault="00166376" w:rsidP="00166376"/>
        </w:tc>
        <w:tc>
          <w:tcPr>
            <w:tcW w:w="4967" w:type="dxa"/>
          </w:tcPr>
          <w:p w:rsidR="00166376" w:rsidRPr="00A1467E" w:rsidRDefault="00166376" w:rsidP="007E14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Утверждаю</w:t>
            </w:r>
          </w:p>
          <w:p w:rsidR="00166376" w:rsidRPr="00A1467E" w:rsidRDefault="00166376" w:rsidP="007E14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 xml:space="preserve">Глава администрации </w:t>
            </w:r>
          </w:p>
          <w:p w:rsidR="00166376" w:rsidRPr="00A1467E" w:rsidRDefault="00166376" w:rsidP="007E14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Савоськинского сельского поселения</w:t>
            </w:r>
          </w:p>
          <w:p w:rsidR="00166376" w:rsidRPr="00A1467E" w:rsidRDefault="00166376" w:rsidP="007E14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Зимовниковского района</w:t>
            </w:r>
          </w:p>
          <w:p w:rsidR="00166376" w:rsidRPr="00A1467E" w:rsidRDefault="00166376" w:rsidP="007E149A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Ростовской области</w:t>
            </w:r>
          </w:p>
          <w:p w:rsidR="00166376" w:rsidRPr="00A1467E" w:rsidRDefault="00166376" w:rsidP="007E149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_____________И. А. Фроленко</w:t>
            </w:r>
          </w:p>
          <w:p w:rsidR="00166376" w:rsidRDefault="00166376" w:rsidP="00166376">
            <w:pPr>
              <w:spacing w:after="0"/>
            </w:pPr>
            <w:r w:rsidRPr="00A1467E">
              <w:rPr>
                <w:rFonts w:ascii="Times New Roman" w:hAnsi="Times New Roman"/>
                <w:sz w:val="27"/>
                <w:szCs w:val="27"/>
              </w:rPr>
              <w:t>« ___ » __________ 2024г.</w:t>
            </w:r>
          </w:p>
        </w:tc>
      </w:tr>
    </w:tbl>
    <w:p w:rsidR="00166376" w:rsidRDefault="00166376" w:rsidP="0016637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</w:p>
    <w:p w:rsidR="00BF5EE3" w:rsidRDefault="00BF5EE3" w:rsidP="00BF5EE3">
      <w:pPr>
        <w:pStyle w:val="620"/>
        <w:keepNext/>
        <w:keepLines/>
        <w:shd w:val="clear" w:color="auto" w:fill="auto"/>
        <w:spacing w:before="0" w:line="240" w:lineRule="auto"/>
        <w:ind w:firstLine="709"/>
      </w:pPr>
      <w:r>
        <w:t>ФУНКЦИОНАЛЬНЫЕ ОБЯЗАННОСТИ</w:t>
      </w:r>
    </w:p>
    <w:p w:rsidR="00BF5EE3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военно-учетного работника администрации </w:t>
      </w:r>
    </w:p>
    <w:p w:rsidR="00BF5EE3" w:rsidRPr="000136BF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  <w:jc w:val="center"/>
        <w:rPr>
          <w:b/>
        </w:rPr>
      </w:pPr>
      <w:r>
        <w:rPr>
          <w:b/>
        </w:rPr>
        <w:t>Савоськинского</w:t>
      </w:r>
      <w:r w:rsidR="00B90E28">
        <w:rPr>
          <w:b/>
        </w:rPr>
        <w:t xml:space="preserve"> сельского поселения</w:t>
      </w:r>
      <w:bookmarkStart w:id="17" w:name="_GoBack"/>
      <w:bookmarkEnd w:id="17"/>
    </w:p>
    <w:p w:rsidR="00BF5EE3" w:rsidRDefault="00BF5EE3" w:rsidP="00BF5EE3">
      <w:pPr>
        <w:pStyle w:val="80"/>
        <w:shd w:val="clear" w:color="auto" w:fill="auto"/>
        <w:tabs>
          <w:tab w:val="left" w:leader="underscore" w:pos="8711"/>
        </w:tabs>
        <w:spacing w:after="0" w:line="240" w:lineRule="auto"/>
        <w:ind w:firstLine="709"/>
        <w:jc w:val="both"/>
      </w:pPr>
    </w:p>
    <w:p w:rsidR="00BF5EE3" w:rsidRPr="00AA6287" w:rsidRDefault="00BF5EE3" w:rsidP="00BF5E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 администрации сельского поселения</w:t>
      </w:r>
      <w:r w:rsidRPr="00AA6287">
        <w:rPr>
          <w:rFonts w:ascii="Times New Roman" w:hAnsi="Times New Roman" w:cs="Times New Roman"/>
          <w:b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>главе Администрации сельского поселения</w:t>
      </w:r>
      <w:r w:rsidRPr="00AA6287">
        <w:rPr>
          <w:rFonts w:ascii="Times New Roman" w:hAnsi="Times New Roman" w:cs="Times New Roman"/>
          <w:sz w:val="28"/>
          <w:szCs w:val="28"/>
        </w:rPr>
        <w:t>.</w:t>
      </w:r>
    </w:p>
    <w:p w:rsidR="00BF5EE3" w:rsidRPr="00AA6287" w:rsidRDefault="00BF5EE3" w:rsidP="00BF5E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Военно-учетный работник</w:t>
      </w:r>
      <w:r w:rsidRPr="00AA6287">
        <w:rPr>
          <w:rFonts w:ascii="Times New Roman" w:hAnsi="Times New Roman" w:cs="Times New Roman"/>
          <w:b/>
          <w:sz w:val="28"/>
          <w:szCs w:val="28"/>
        </w:rPr>
        <w:t>отвечает:</w:t>
      </w:r>
    </w:p>
    <w:p w:rsidR="00BF5EE3" w:rsidRDefault="00BF5EE3" w:rsidP="00BF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BF5EE3" w:rsidRPr="00AA6287" w:rsidRDefault="00BF5EE3" w:rsidP="00BF5EE3">
      <w:pPr>
        <w:tabs>
          <w:tab w:val="left" w:pos="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BF5EE3" w:rsidRPr="00AA6287" w:rsidRDefault="00BF5EE3" w:rsidP="00BF5EE3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87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BF5EE3" w:rsidRDefault="00BF5EE3" w:rsidP="00BF5EE3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учета.</w:t>
      </w:r>
    </w:p>
    <w:p w:rsidR="00BF5EE3" w:rsidRPr="0034299F" w:rsidRDefault="00BF5EE3" w:rsidP="00BF5E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Военно-учетный </w:t>
      </w:r>
      <w:r w:rsidRPr="0034299F">
        <w:rPr>
          <w:rFonts w:ascii="Times New Roman" w:hAnsi="Times New Roman" w:cs="Times New Roman"/>
          <w:b/>
          <w:sz w:val="28"/>
          <w:szCs w:val="28"/>
        </w:rPr>
        <w:t>работник обязан:</w:t>
      </w:r>
    </w:p>
    <w:p w:rsidR="00BF5EE3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</w:pPr>
      <w: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на территории, на которой осуществляет свою деятельность орган местного самоуправления.</w:t>
      </w:r>
    </w:p>
    <w:p w:rsidR="00BF5EE3" w:rsidRPr="008D6A75" w:rsidRDefault="00BF5EE3" w:rsidP="00BF5EE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E">
        <w:rPr>
          <w:rFonts w:ascii="Times New Roman" w:hAnsi="Times New Roman" w:cs="Times New Roman"/>
          <w:sz w:val="28"/>
          <w:szCs w:val="28"/>
        </w:rPr>
        <w:t>Выявлять совместно с органами внутренних дел граждан</w:t>
      </w:r>
      <w:r w:rsidRPr="00C75A63">
        <w:rPr>
          <w:rFonts w:ascii="Times New Roman" w:hAnsi="Times New Roman" w:cs="Times New Roman"/>
          <w:sz w:val="28"/>
          <w:szCs w:val="28"/>
        </w:rPr>
        <w:t>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BF5EE3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spacing w:line="240" w:lineRule="auto"/>
        <w:ind w:firstLine="709"/>
      </w:pPr>
      <w: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BF5EE3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</w:pPr>
      <w: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BF5EE3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40" w:lineRule="auto"/>
        <w:ind w:firstLine="709"/>
      </w:pPr>
      <w:r>
        <w:lastRenderedPageBreak/>
        <w:t>Оповещать граждан о вызовах в военный комиссариат (по указанию военного комиссариата муниципального образования).</w:t>
      </w:r>
    </w:p>
    <w:p w:rsidR="00BF5EE3" w:rsidRPr="0003291C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spacing w:line="240" w:lineRule="auto"/>
        <w:ind w:firstLine="709"/>
      </w:pPr>
      <w:r>
        <w:t xml:space="preserve">Своевременно вносить изменения в сведения, содержащиеся в документах первичного воинского учета, и сообщать в </w:t>
      </w:r>
      <w:r w:rsidRPr="0003291C">
        <w:t>течение 10 рабочих дней о внесенных изменениях в военный комиссариат муниципального образования (муниципальных образований).</w:t>
      </w:r>
    </w:p>
    <w:p w:rsidR="00BF5EE3" w:rsidRPr="0003291C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240" w:lineRule="auto"/>
        <w:ind w:firstLine="709"/>
      </w:pPr>
      <w:r w:rsidRPr="0003291C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BF5EE3" w:rsidRPr="0003291C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240" w:lineRule="auto"/>
        <w:ind w:firstLine="709"/>
      </w:pPr>
      <w:r w:rsidRPr="0003291C"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машинном носителе информации.</w:t>
      </w:r>
    </w:p>
    <w:p w:rsidR="00BF5EE3" w:rsidRPr="0003291C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240" w:lineRule="auto"/>
        <w:ind w:firstLine="709"/>
      </w:pPr>
      <w:r w:rsidRPr="0003291C">
        <w:t>При постановке граждан на воинский учет проверять:</w:t>
      </w:r>
    </w:p>
    <w:p w:rsidR="00BF5EE3" w:rsidRDefault="00BF5EE3" w:rsidP="00BF5EE3">
      <w:pPr>
        <w:pStyle w:val="20"/>
        <w:shd w:val="clear" w:color="auto" w:fill="auto"/>
        <w:tabs>
          <w:tab w:val="left" w:pos="1258"/>
        </w:tabs>
        <w:spacing w:line="240" w:lineRule="auto"/>
        <w:ind w:firstLine="709"/>
      </w:pPr>
      <w:r w:rsidRPr="0003291C"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</w:t>
      </w:r>
      <w:r>
        <w:t xml:space="preserve"> отметок в паспортах граждан Российской Федерации об их отношении к воинской обязанности;</w:t>
      </w:r>
    </w:p>
    <w:p w:rsidR="00BF5EE3" w:rsidRDefault="00BF5EE3" w:rsidP="00BF5EE3">
      <w:pPr>
        <w:pStyle w:val="20"/>
        <w:shd w:val="clear" w:color="auto" w:fill="auto"/>
        <w:tabs>
          <w:tab w:val="left" w:pos="1066"/>
        </w:tabs>
        <w:spacing w:line="240" w:lineRule="auto"/>
        <w:ind w:firstLine="709"/>
      </w:pPr>
      <w:r>
        <w:t>б)соответствие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военных билетов, кроме того, и срок действия;</w:t>
      </w:r>
    </w:p>
    <w:p w:rsidR="00BF5EE3" w:rsidRDefault="00BF5EE3" w:rsidP="00BF5EE3">
      <w:pPr>
        <w:pStyle w:val="20"/>
        <w:shd w:val="clear" w:color="auto" w:fill="auto"/>
        <w:tabs>
          <w:tab w:val="left" w:pos="1258"/>
        </w:tabs>
        <w:spacing w:line="240" w:lineRule="auto"/>
        <w:ind w:firstLine="709"/>
      </w:pPr>
      <w:r>
        <w:t>в)</w:t>
      </w:r>
      <w: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BF5EE3" w:rsidRDefault="00BF5EE3" w:rsidP="00BF5EE3">
      <w:pPr>
        <w:pStyle w:val="20"/>
        <w:shd w:val="clear" w:color="auto" w:fill="auto"/>
        <w:tabs>
          <w:tab w:val="left" w:pos="1126"/>
        </w:tabs>
        <w:spacing w:line="240" w:lineRule="auto"/>
        <w:ind w:firstLine="709"/>
      </w:pPr>
      <w: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для принятия соответствующих мер.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240" w:lineRule="auto"/>
        <w:ind w:left="0" w:firstLine="709"/>
      </w:pPr>
      <w:r>
        <w:t xml:space="preserve">Заполнять карточки первичного учета на офицеров запаса и учетные </w:t>
      </w:r>
      <w:r>
        <w:lastRenderedPageBreak/>
        <w:t>карты призывников (в одном экземпляре), только после постановки гражданина на воинский учет в военном комиссариате Зимовниковского, Дубовского, Заветинского и Ремонтненского районов.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240" w:lineRule="auto"/>
        <w:ind w:left="0" w:firstLine="709"/>
      </w:pPr>
      <w: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BF5EE3" w:rsidRDefault="00BF5EE3" w:rsidP="00BF5EE3">
      <w:pPr>
        <w:pStyle w:val="20"/>
        <w:shd w:val="clear" w:color="auto" w:fill="auto"/>
        <w:tabs>
          <w:tab w:val="left" w:pos="1167"/>
        </w:tabs>
        <w:spacing w:line="240" w:lineRule="auto"/>
        <w:ind w:firstLine="709"/>
      </w:pPr>
      <w:r>
        <w:t>а) на граждан, прибывших из других военных комиссариатов - в двух экземплярах;</w:t>
      </w:r>
    </w:p>
    <w:p w:rsidR="00BF5EE3" w:rsidRDefault="00BF5EE3" w:rsidP="00BF5EE3">
      <w:pPr>
        <w:pStyle w:val="20"/>
        <w:shd w:val="clear" w:color="auto" w:fill="auto"/>
        <w:tabs>
          <w:tab w:val="left" w:pos="1167"/>
        </w:tabs>
        <w:spacing w:line="240" w:lineRule="auto"/>
        <w:ind w:firstLine="709"/>
      </w:pPr>
      <w:r>
        <w:t>б) на граждан, прибывших из военного комиссариата Зимовниковского, Дубовского, Заветинского и Ремонтненского районов – в одном экземпляре.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240" w:lineRule="auto"/>
        <w:ind w:left="0" w:firstLine="709"/>
      </w:pPr>
      <w:r>
        <w:t xml:space="preserve">Составлять и представлять в военный комиссариат в </w:t>
      </w:r>
      <w:r w:rsidRPr="00496F6B">
        <w:t xml:space="preserve">двухнедельный </w:t>
      </w:r>
      <w:r>
        <w:t>срок списки граждан, убывших на новое место жительства за пределы муниципального образования без снятия с воинского учета.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 xml:space="preserve">Составлять и представлять в военный комиссариат в </w:t>
      </w:r>
      <w:r w:rsidRPr="00496F6B">
        <w:t>двухнедельный</w:t>
      </w:r>
      <w:r>
        <w:t xml:space="preserve">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>Ежегодно представлять в военный комиссариат отчет о результатах осуществления первичного воинского учета в предшествующем году.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BF5EE3" w:rsidRDefault="00BF5EE3" w:rsidP="00BF5EE3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</w:pPr>
      <w:r>
        <w:t>Тел. (сот.) 8-929-814-80-44, тел. (факс) 3-26-85</w:t>
      </w:r>
    </w:p>
    <w:p w:rsidR="00BF5EE3" w:rsidRDefault="00BF5EE3" w:rsidP="00BF5EE3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</w:pPr>
    </w:p>
    <w:p w:rsidR="00BF5EE3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</w:pPr>
    </w:p>
    <w:p w:rsidR="00BF5EE3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</w:pPr>
    </w:p>
    <w:p w:rsidR="00BF5EE3" w:rsidRPr="00F66265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  <w:rPr>
          <w:b/>
        </w:rPr>
      </w:pPr>
      <w:r w:rsidRPr="00F66265">
        <w:t>Ознакомлены:</w:t>
      </w:r>
    </w:p>
    <w:p w:rsidR="00BF5EE3" w:rsidRPr="00F66265" w:rsidRDefault="00BF5EE3" w:rsidP="00BF5EE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Военно-учетный работник поселения</w:t>
      </w:r>
      <w:r>
        <w:rPr>
          <w:b w:val="0"/>
          <w:sz w:val="28"/>
          <w:szCs w:val="28"/>
        </w:rPr>
        <w:t xml:space="preserve">  ______________</w:t>
      </w:r>
      <w:r w:rsidRPr="002D5CB2">
        <w:rPr>
          <w:sz w:val="24"/>
          <w:szCs w:val="24"/>
        </w:rPr>
        <w:t>Г. Г. Гончарова</w:t>
      </w:r>
    </w:p>
    <w:p w:rsidR="00BF5EE3" w:rsidRDefault="00BF5EE3" w:rsidP="00BF5EE3">
      <w:pPr>
        <w:pStyle w:val="70"/>
        <w:shd w:val="clear" w:color="auto" w:fill="auto"/>
        <w:tabs>
          <w:tab w:val="left" w:pos="6336"/>
        </w:tabs>
        <w:spacing w:line="240" w:lineRule="auto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t>(подпись, ФИО)</w:t>
      </w:r>
    </w:p>
    <w:p w:rsidR="00BF5EE3" w:rsidRDefault="00BF5EE3" w:rsidP="00BF5EE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Замещающий военно-учетного работника в случае его отсутствия</w:t>
      </w:r>
    </w:p>
    <w:p w:rsidR="00BF5EE3" w:rsidRDefault="00BF5EE3" w:rsidP="00BF5EE3">
      <w:pPr>
        <w:pStyle w:val="70"/>
        <w:shd w:val="clear" w:color="auto" w:fill="auto"/>
        <w:spacing w:line="240" w:lineRule="auto"/>
        <w:ind w:firstLine="709"/>
        <w:jc w:val="left"/>
      </w:pPr>
    </w:p>
    <w:p w:rsidR="00BF5EE3" w:rsidRPr="00F66265" w:rsidRDefault="00BF5EE3" w:rsidP="00BF5EE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>
        <w:t>__________________________________________.</w:t>
      </w:r>
    </w:p>
    <w:p w:rsidR="00BF5EE3" w:rsidRPr="00F66265" w:rsidRDefault="00BF5EE3" w:rsidP="00BF5EE3">
      <w:pPr>
        <w:pStyle w:val="7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>
        <w:t xml:space="preserve">                        (подпись, ФИО)</w:t>
      </w:r>
    </w:p>
    <w:p w:rsidR="00BF5EE3" w:rsidRPr="00F66265" w:rsidRDefault="00BF5EE3" w:rsidP="00BF5EE3">
      <w:pPr>
        <w:tabs>
          <w:tab w:val="left" w:pos="15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EE3" w:rsidRPr="00F66265" w:rsidRDefault="00BF5EE3" w:rsidP="00BF5EE3">
      <w:pPr>
        <w:tabs>
          <w:tab w:val="left" w:pos="15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6230" w:rsidRPr="00564456" w:rsidRDefault="001F6230" w:rsidP="001F6230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sectPr w:rsidR="001F6230" w:rsidRPr="00564456" w:rsidSect="00727D5B">
      <w:headerReference w:type="even" r:id="rId11"/>
      <w:headerReference w:type="default" r:id="rId12"/>
      <w:headerReference w:type="first" r:id="rId13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AD" w:rsidRDefault="001630AD" w:rsidP="000A2FA1">
      <w:pPr>
        <w:spacing w:after="0" w:line="240" w:lineRule="auto"/>
      </w:pPr>
      <w:r>
        <w:separator/>
      </w:r>
    </w:p>
  </w:endnote>
  <w:endnote w:type="continuationSeparator" w:id="1">
    <w:p w:rsidR="001630AD" w:rsidRDefault="001630AD" w:rsidP="000A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AD" w:rsidRDefault="001630AD" w:rsidP="000A2FA1">
      <w:pPr>
        <w:spacing w:after="0" w:line="240" w:lineRule="auto"/>
      </w:pPr>
      <w:r>
        <w:separator/>
      </w:r>
    </w:p>
  </w:footnote>
  <w:footnote w:type="continuationSeparator" w:id="1">
    <w:p w:rsidR="001630AD" w:rsidRDefault="001630AD" w:rsidP="000A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1630A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1630AD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404135">
    <w:pPr>
      <w:rPr>
        <w:sz w:val="2"/>
        <w:szCs w:val="2"/>
      </w:rPr>
    </w:pPr>
    <w:r w:rsidRPr="004041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75pt;margin-top:35pt;width:235.45pt;height:30.7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BE1FFA" w:rsidRDefault="00A00527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№ 7</w:t>
                </w:r>
              </w:p>
              <w:p w:rsidR="00BE1FFA" w:rsidRDefault="00A00527">
                <w:pPr>
                  <w:pStyle w:val="a4"/>
                  <w:shd w:val="clear" w:color="auto" w:fill="auto"/>
                  <w:spacing w:line="240" w:lineRule="auto"/>
                </w:pPr>
                <w:r>
                  <w:t>к Методическим рекомендациям (и. 19)</w:t>
                </w:r>
              </w:p>
            </w:txbxContent>
          </v:textbox>
          <w10:wrap anchorx="page" anchory="page"/>
        </v:shape>
      </w:pict>
    </w:r>
    <w:r w:rsidRPr="00404135">
      <w:pict>
        <v:shape id="_x0000_s1026" type="#_x0000_t202" style="position:absolute;margin-left:316.4pt;margin-top:12.65pt;width:11.3pt;height:8.4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E1FFA" w:rsidRDefault="00404135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00527">
                  <w:instrText xml:space="preserve"> PAGE \* MERGEFORMAT </w:instrText>
                </w:r>
                <w:r>
                  <w:fldChar w:fldCharType="separate"/>
                </w:r>
                <w:r w:rsidR="00A0052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6FA5"/>
    <w:rsid w:val="00005140"/>
    <w:rsid w:val="000136BF"/>
    <w:rsid w:val="00062836"/>
    <w:rsid w:val="00072674"/>
    <w:rsid w:val="000A2FA1"/>
    <w:rsid w:val="00133475"/>
    <w:rsid w:val="001630AD"/>
    <w:rsid w:val="00166376"/>
    <w:rsid w:val="001700F3"/>
    <w:rsid w:val="0017617D"/>
    <w:rsid w:val="001F6230"/>
    <w:rsid w:val="00297588"/>
    <w:rsid w:val="002A5D9F"/>
    <w:rsid w:val="003B48F7"/>
    <w:rsid w:val="00404135"/>
    <w:rsid w:val="00445451"/>
    <w:rsid w:val="004A6D2B"/>
    <w:rsid w:val="00564456"/>
    <w:rsid w:val="00596458"/>
    <w:rsid w:val="006468AE"/>
    <w:rsid w:val="006A7E0F"/>
    <w:rsid w:val="007051E5"/>
    <w:rsid w:val="00724ECC"/>
    <w:rsid w:val="00727D5B"/>
    <w:rsid w:val="0080568E"/>
    <w:rsid w:val="0080646A"/>
    <w:rsid w:val="008A0AA1"/>
    <w:rsid w:val="0096030A"/>
    <w:rsid w:val="00974CA6"/>
    <w:rsid w:val="009D5F8E"/>
    <w:rsid w:val="009F7753"/>
    <w:rsid w:val="00A00527"/>
    <w:rsid w:val="00A1467E"/>
    <w:rsid w:val="00A938D2"/>
    <w:rsid w:val="00B74DE0"/>
    <w:rsid w:val="00B90E28"/>
    <w:rsid w:val="00B96FA5"/>
    <w:rsid w:val="00BF5EE3"/>
    <w:rsid w:val="00BF7EA5"/>
    <w:rsid w:val="00C36087"/>
    <w:rsid w:val="00C44313"/>
    <w:rsid w:val="00D3315E"/>
    <w:rsid w:val="00D65D26"/>
    <w:rsid w:val="00DB5E31"/>
    <w:rsid w:val="00EB2E20"/>
    <w:rsid w:val="00EB5B0D"/>
    <w:rsid w:val="00F14062"/>
    <w:rsid w:val="00F66265"/>
    <w:rsid w:val="00F83FCC"/>
    <w:rsid w:val="00FC3442"/>
    <w:rsid w:val="00FD6EF3"/>
    <w:rsid w:val="00FF5E31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6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B96F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6F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96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96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B96F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pt">
    <w:name w:val="Колонтитул + 14 pt;Не полужирный"/>
    <w:basedOn w:val="a3"/>
    <w:rsid w:val="00B96F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6FA5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B96F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B96FA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96FA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rsid w:val="00B96FA5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700F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0F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15pt">
    <w:name w:val="Основной текст (6) + 11;5 pt"/>
    <w:basedOn w:val="6"/>
    <w:rsid w:val="001700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700F3"/>
    <w:pPr>
      <w:widowControl w:val="0"/>
      <w:shd w:val="clear" w:color="auto" w:fill="FFFFFF"/>
      <w:spacing w:before="264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1700F3"/>
    <w:pPr>
      <w:widowControl w:val="0"/>
      <w:shd w:val="clear" w:color="auto" w:fill="FFFFFF"/>
      <w:spacing w:before="180" w:after="0" w:line="27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7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00F3"/>
  </w:style>
  <w:style w:type="paragraph" w:styleId="a7">
    <w:name w:val="header"/>
    <w:basedOn w:val="a"/>
    <w:link w:val="a8"/>
    <w:uiPriority w:val="99"/>
    <w:unhideWhenUsed/>
    <w:rsid w:val="001700F3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700F3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7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4313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C4431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0272/12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78405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0272/12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ВК РО</dc:creator>
  <cp:lastModifiedBy>Pravo</cp:lastModifiedBy>
  <cp:revision>27</cp:revision>
  <dcterms:created xsi:type="dcterms:W3CDTF">2020-02-13T06:33:00Z</dcterms:created>
  <dcterms:modified xsi:type="dcterms:W3CDTF">2024-04-23T06:54:00Z</dcterms:modified>
</cp:coreProperties>
</file>