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B2" w:rsidRPr="00AD02F5" w:rsidRDefault="00B61D18" w:rsidP="00B61D18">
      <w:pPr>
        <w:tabs>
          <w:tab w:val="center" w:pos="4957"/>
          <w:tab w:val="left" w:pos="8220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="008A0931" w:rsidRPr="00AD02F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РОСТОВСКАЯ ОБЛАСТЬ</w:t>
      </w:r>
      <w:bookmarkStart w:id="0" w:name="_GoBack"/>
      <w:bookmarkEnd w:id="0"/>
    </w:p>
    <w:p w:rsidR="00A52F19" w:rsidRPr="00AD02F5" w:rsidRDefault="00A52F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«</w:t>
      </w:r>
      <w:r w:rsidR="00547E26" w:rsidRPr="00AD02F5">
        <w:rPr>
          <w:rFonts w:ascii="Times New Roman" w:hAnsi="Times New Roman"/>
          <w:b/>
          <w:sz w:val="28"/>
          <w:szCs w:val="28"/>
        </w:rPr>
        <w:t>САВОСЬКИНСКОЕ</w:t>
      </w:r>
      <w:r w:rsidRPr="00AD02F5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A52F19" w:rsidRPr="00AD02F5" w:rsidRDefault="00A52F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5D07" w:rsidRPr="00AD02F5" w:rsidRDefault="008A0931" w:rsidP="00A52F19">
      <w:pPr>
        <w:jc w:val="center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АДМИНИСТРАЦИЯ</w:t>
      </w:r>
      <w:r w:rsidR="00A52F19" w:rsidRPr="00AD02F5">
        <w:rPr>
          <w:rFonts w:ascii="Times New Roman" w:hAnsi="Times New Roman"/>
          <w:b/>
          <w:sz w:val="28"/>
          <w:szCs w:val="28"/>
        </w:rPr>
        <w:t xml:space="preserve"> </w:t>
      </w:r>
      <w:r w:rsidR="00547E26" w:rsidRPr="00AD02F5">
        <w:rPr>
          <w:rFonts w:ascii="Times New Roman" w:hAnsi="Times New Roman"/>
          <w:b/>
          <w:sz w:val="28"/>
          <w:szCs w:val="28"/>
        </w:rPr>
        <w:t>САВОСЬКИН</w:t>
      </w:r>
      <w:r w:rsidR="00A52F19" w:rsidRPr="00AD02F5">
        <w:rPr>
          <w:rFonts w:ascii="Times New Roman" w:hAnsi="Times New Roman"/>
          <w:b/>
          <w:sz w:val="28"/>
          <w:szCs w:val="28"/>
        </w:rPr>
        <w:t>С</w:t>
      </w:r>
      <w:r w:rsidR="00547E26" w:rsidRPr="00AD02F5">
        <w:rPr>
          <w:rFonts w:ascii="Times New Roman" w:hAnsi="Times New Roman"/>
          <w:b/>
          <w:sz w:val="28"/>
          <w:szCs w:val="28"/>
        </w:rPr>
        <w:t>КОГО</w:t>
      </w:r>
      <w:r w:rsidRPr="00AD02F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95D07" w:rsidRPr="00AD02F5" w:rsidRDefault="00995D07">
      <w:pPr>
        <w:jc w:val="center"/>
        <w:rPr>
          <w:rFonts w:ascii="Times New Roman" w:hAnsi="Times New Roman"/>
          <w:sz w:val="28"/>
          <w:szCs w:val="28"/>
        </w:rPr>
      </w:pPr>
    </w:p>
    <w:p w:rsidR="00995D07" w:rsidRPr="00AD02F5" w:rsidRDefault="008A0931">
      <w:pPr>
        <w:jc w:val="center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ПОСТАНОВЛЕНИЕ</w:t>
      </w:r>
    </w:p>
    <w:p w:rsidR="00995D07" w:rsidRPr="00AD02F5" w:rsidRDefault="00995D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4544"/>
      </w:tblGrid>
      <w:tr w:rsidR="00995D07" w:rsidRPr="00AD02F5" w:rsidTr="00AD02F5">
        <w:trPr>
          <w:trHeight w:val="219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DF452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26.06.2024.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A52F19" w:rsidP="00961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F452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CC6F9E" w:rsidP="00732A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>х.</w:t>
            </w:r>
            <w:r w:rsidR="003C2299" w:rsidRPr="00AD0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2F5">
              <w:rPr>
                <w:rFonts w:ascii="Times New Roman" w:hAnsi="Times New Roman"/>
                <w:sz w:val="28"/>
                <w:szCs w:val="28"/>
              </w:rPr>
              <w:t>Савоськин</w:t>
            </w:r>
          </w:p>
        </w:tc>
      </w:tr>
    </w:tbl>
    <w:p w:rsidR="00995D07" w:rsidRPr="00AD02F5" w:rsidRDefault="00995D07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D02F5" w:rsidRPr="00AD02F5" w:rsidTr="00AD02F5">
        <w:trPr>
          <w:trHeight w:val="10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>Об утверждении Порядка и сроков составления проекта местного бюджета на 2025 год и на плановый период 2026 и 2027 годов</w:t>
            </w:r>
          </w:p>
        </w:tc>
      </w:tr>
    </w:tbl>
    <w:p w:rsidR="00AD02F5" w:rsidRPr="00AD02F5" w:rsidRDefault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 xml:space="preserve">В соответствии со статьями 169, 184 Бюджетного кодекса Российской Федерации, решением Собрания депутатов Савоськинского сельского поселения от 14.10.2013 № 32 «Об утверждении положения о бюджетном процессе в Савоськинском сельском поселении» </w:t>
      </w:r>
    </w:p>
    <w:p w:rsidR="00AD02F5" w:rsidRPr="00AD02F5" w:rsidRDefault="00AD02F5" w:rsidP="00AD02F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02F5" w:rsidRPr="00AD02F5" w:rsidRDefault="00AD02F5" w:rsidP="00AD02F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ПОСТАНОВЛЯЮ:</w:t>
      </w:r>
    </w:p>
    <w:p w:rsidR="00AD02F5" w:rsidRPr="00AD02F5" w:rsidRDefault="00AD02F5" w:rsidP="00AD02F5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1. Утвердить Порядок и сроки составления проекта бюджета Савоськинского сельского поселения Зимовниковского района на 2025 год и на плановый период 2026 и 2027 годов согласно приложению.</w:t>
      </w:r>
    </w:p>
    <w:p w:rsidR="00AD02F5" w:rsidRPr="00AD02F5" w:rsidRDefault="00AD02F5" w:rsidP="00AD02F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D02F5">
        <w:rPr>
          <w:rFonts w:ascii="Times New Roman" w:hAnsi="Times New Roman"/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 w:rsidRPr="00AD02F5">
        <w:rPr>
          <w:rFonts w:ascii="Times New Roman" w:hAnsi="Times New Roman"/>
          <w:spacing w:val="-6"/>
          <w:kern w:val="2"/>
          <w:sz w:val="28"/>
          <w:szCs w:val="28"/>
        </w:rPr>
        <w:t>.</w:t>
      </w: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Глава Администрации</w:t>
      </w:r>
    </w:p>
    <w:p w:rsidR="003847F6" w:rsidRPr="00AD02F5" w:rsidRDefault="00AD02F5" w:rsidP="00AD02F5">
      <w:pPr>
        <w:rPr>
          <w:rFonts w:ascii="Times New Roman" w:hAnsi="Times New Roman"/>
          <w:sz w:val="28"/>
          <w:szCs w:val="28"/>
        </w:rPr>
        <w:sectPr w:rsidR="003847F6" w:rsidRPr="00AD02F5" w:rsidSect="00A52F19">
          <w:footerReference w:type="default" r:id="rId6"/>
          <w:pgSz w:w="12240" w:h="15840"/>
          <w:pgMar w:top="1134" w:right="624" w:bottom="1134" w:left="1701" w:header="720" w:footer="720" w:gutter="0"/>
          <w:cols w:space="720"/>
        </w:sectPr>
      </w:pPr>
      <w:r w:rsidRPr="00AD02F5">
        <w:rPr>
          <w:rFonts w:ascii="Times New Roman" w:hAnsi="Times New Roman"/>
          <w:sz w:val="28"/>
          <w:szCs w:val="28"/>
        </w:rPr>
        <w:t>Савоськинского сельского поселения                                                    И.А. Фроленко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к постановлению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Главы Администрации</w:t>
      </w:r>
    </w:p>
    <w:p w:rsidR="00995D07" w:rsidRPr="00AD02F5" w:rsidRDefault="001B1C7E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 xml:space="preserve">Савоськинского </w:t>
      </w:r>
      <w:r w:rsidR="008A0931" w:rsidRPr="00AD02F5">
        <w:rPr>
          <w:rFonts w:ascii="Times New Roman" w:hAnsi="Times New Roman"/>
          <w:sz w:val="28"/>
          <w:szCs w:val="28"/>
        </w:rPr>
        <w:t>сельского поселения</w:t>
      </w:r>
    </w:p>
    <w:p w:rsidR="00995D07" w:rsidRPr="00AD02F5" w:rsidRDefault="008A0931" w:rsidP="00F06367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AD02F5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DF4522">
        <w:rPr>
          <w:rFonts w:ascii="Times New Roman" w:hAnsi="Times New Roman"/>
          <w:color w:val="auto"/>
          <w:sz w:val="28"/>
          <w:szCs w:val="28"/>
        </w:rPr>
        <w:t>26</w:t>
      </w:r>
      <w:r w:rsidR="00AC1132" w:rsidRPr="00AD02F5">
        <w:rPr>
          <w:rFonts w:ascii="Times New Roman" w:hAnsi="Times New Roman"/>
          <w:color w:val="auto"/>
          <w:sz w:val="28"/>
          <w:szCs w:val="28"/>
        </w:rPr>
        <w:t>.</w:t>
      </w:r>
      <w:r w:rsidR="00DF4522">
        <w:rPr>
          <w:rFonts w:ascii="Times New Roman" w:hAnsi="Times New Roman"/>
          <w:color w:val="auto"/>
          <w:sz w:val="28"/>
          <w:szCs w:val="28"/>
        </w:rPr>
        <w:t>06</w:t>
      </w:r>
      <w:r w:rsidR="00AC1132" w:rsidRPr="00AD02F5">
        <w:rPr>
          <w:rFonts w:ascii="Times New Roman" w:hAnsi="Times New Roman"/>
          <w:color w:val="auto"/>
          <w:sz w:val="28"/>
          <w:szCs w:val="28"/>
        </w:rPr>
        <w:t>.</w:t>
      </w:r>
      <w:r w:rsidR="00DF4522">
        <w:rPr>
          <w:rFonts w:ascii="Times New Roman" w:hAnsi="Times New Roman"/>
          <w:color w:val="auto"/>
          <w:sz w:val="28"/>
          <w:szCs w:val="28"/>
        </w:rPr>
        <w:t>2024</w:t>
      </w:r>
      <w:r w:rsidR="003847F6" w:rsidRPr="00AD02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02F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F4522">
        <w:rPr>
          <w:rFonts w:ascii="Times New Roman" w:hAnsi="Times New Roman"/>
          <w:color w:val="auto"/>
          <w:sz w:val="28"/>
          <w:szCs w:val="28"/>
        </w:rPr>
        <w:t>53</w:t>
      </w:r>
    </w:p>
    <w:p w:rsidR="00732A60" w:rsidRPr="00AD02F5" w:rsidRDefault="00732A60" w:rsidP="00F06367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ПОРЯДОК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и сроки составления проекта бюджета Савоськинского сельского поселения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 xml:space="preserve">Зимовниковского района </w:t>
      </w:r>
    </w:p>
    <w:p w:rsidR="00AD02F5" w:rsidRDefault="00AD02F5" w:rsidP="00AD02F5">
      <w:pPr>
        <w:jc w:val="center"/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на 2025 год и на плановый период 2026 и 2027 годов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</w:rPr>
      </w:pPr>
    </w:p>
    <w:tbl>
      <w:tblPr>
        <w:tblW w:w="14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538"/>
        <w:gridCol w:w="2964"/>
        <w:gridCol w:w="3992"/>
      </w:tblGrid>
      <w:tr w:rsidR="00AD02F5" w:rsidRPr="00AD02F5" w:rsidTr="00DF452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№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Содержание мероприятий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</w:tr>
    </w:tbl>
    <w:p w:rsidR="00AD02F5" w:rsidRPr="00AD02F5" w:rsidRDefault="00AD02F5" w:rsidP="00AD02F5">
      <w:pPr>
        <w:rPr>
          <w:rFonts w:ascii="Times New Roman" w:hAnsi="Times New Roman"/>
          <w:sz w:val="2"/>
        </w:rPr>
      </w:pPr>
    </w:p>
    <w:tbl>
      <w:tblPr>
        <w:tblW w:w="14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537"/>
        <w:gridCol w:w="2970"/>
        <w:gridCol w:w="3986"/>
      </w:tblGrid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4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Разработка и представление прогноза поступлений налоговых и неналоговых доходов местного бюджета по кодам классификации доходов бюджетов бюджетной систе</w:t>
            </w:r>
            <w:r w:rsidR="00DF4522">
              <w:rPr>
                <w:rFonts w:ascii="Times New Roman" w:hAnsi="Times New Roman"/>
                <w:sz w:val="28"/>
              </w:rPr>
              <w:t>мы Российской Федерации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 годы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17 июля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8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Разработка и представление    экономических показателей, исходных данных и сведений, необходимых для составления пр</w:t>
            </w:r>
            <w:r w:rsidR="00DF4522">
              <w:rPr>
                <w:rFonts w:ascii="Times New Roman" w:hAnsi="Times New Roman"/>
                <w:sz w:val="28"/>
              </w:rPr>
              <w:t>оекта местного бюджета 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17 июля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Представление информации об объемах финансирования и лимитах потребления топливно-энергетических ресурсов и уличного освещения для муниципальных образований Савоськинск</w:t>
            </w:r>
            <w:r w:rsidR="00DF4522">
              <w:rPr>
                <w:rFonts w:ascii="Times New Roman" w:hAnsi="Times New Roman"/>
                <w:sz w:val="28"/>
              </w:rPr>
              <w:t>ого сельского поселения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до 18 августа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муниципальных образований Савоськинск</w:t>
            </w:r>
            <w:r w:rsidR="00DF4522">
              <w:rPr>
                <w:rFonts w:ascii="Times New Roman" w:hAnsi="Times New Roman"/>
                <w:sz w:val="28"/>
              </w:rPr>
              <w:t>ого сельского поселения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до 18 августа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Проведение оценки налоговых расходов 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18 августа 2024 г.</w:t>
            </w:r>
          </w:p>
          <w:p w:rsidR="00AD02F5" w:rsidRPr="00AD02F5" w:rsidRDefault="00AD02F5" w:rsidP="00AD02F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распоряжения Администрации Савоськинского сельского поселения «О прогнозе социально - экономического развития Савоськинского сельского поселения на 2025</w:t>
            </w:r>
            <w:r w:rsidR="00DF4522">
              <w:rPr>
                <w:rFonts w:ascii="Times New Roman" w:hAnsi="Times New Roman"/>
                <w:sz w:val="28"/>
              </w:rPr>
              <w:t>-</w:t>
            </w:r>
            <w:r w:rsidRPr="00AD02F5">
              <w:rPr>
                <w:rFonts w:ascii="Times New Roman" w:hAnsi="Times New Roman"/>
                <w:sz w:val="28"/>
              </w:rPr>
              <w:t>2027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15 сентября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 xml:space="preserve">Формирование и представление главе Администрации Савоськинского сельского поселения параметров местного бюджета на 2025 год и на плановый период 2026 и 2027 годов, подготовленных на основе: </w:t>
            </w:r>
          </w:p>
          <w:p w:rsidR="00AD02F5" w:rsidRPr="00AD02F5" w:rsidRDefault="00AD02F5" w:rsidP="00AD02F5">
            <w:pPr>
              <w:widowControl w:val="0"/>
              <w:spacing w:line="302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02 октября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Савоськинского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16 октября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tabs>
                <w:tab w:val="left" w:pos="1072"/>
              </w:tabs>
              <w:spacing w:line="264" w:lineRule="auto"/>
              <w:jc w:val="both"/>
              <w:rPr>
                <w:rFonts w:ascii="Times New Roman" w:hAnsi="Times New Roman"/>
                <w:i/>
                <w:strike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Согласование проектов муниципальных программ Савоськинского сельского поселения, предлагаемых к реализации начиная с 2025 года, а также проектов изменений в ранее утвержденные муниципальные программы Савоськинского сельского поселения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16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ответственные исполнители муниципальных программ Савоськинского сельского поселения  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pacing w:val="-2"/>
                <w:sz w:val="28"/>
              </w:rPr>
              <w:t>Подготовка проекта постановления</w:t>
            </w:r>
            <w:r w:rsidRPr="00AD02F5">
              <w:rPr>
                <w:rFonts w:ascii="Times New Roman" w:hAnsi="Times New Roman"/>
                <w:sz w:val="28"/>
              </w:rPr>
              <w:t xml:space="preserve"> главы Администрации Савоськинского сельского поселения  «Об основных направлениях бюджетной и налоговой политики Савоськинского сельского поселения  на 2025 год и плановый период 2026 и 2027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16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распоряжения главы Администрации Савоськинского сельского поселения «О предварительных итогах социально-экономического развития Савоськинского сельского поселения Ростовской области за 7 месяцев 2024 г. и ожидаемых итогах социально-экономического развития Савоськинского сельского поселения за 2024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Савоськинского сельского поселения Гончарова Г.Г.</w:t>
            </w:r>
          </w:p>
          <w:p w:rsidR="00AD02F5" w:rsidRPr="00AD02F5" w:rsidRDefault="00AD02F5" w:rsidP="00AD02F5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Представление паспортов муниципальных программ Савоськинского сельского поселения 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ответственные исполнители  муниципальных программ Савоськинского сельского поселения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постановления  Администрации Савоськинского сельского поселения об основных направлениях долговой политики Савоськинского сельского поселения на 2025 год и на плановый период 2026 и 2027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решения Собрания депутатов Савоськинского сельского поселения «О внесении изменений в решение Собрания депутатов Савоськинского сельского поселения «Об утверждении Положения о межбюджетных отношениях органов местного самоуправления Савоськинского сельского поселения»(при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Calibri" w:hAnsi="Calibri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Направление в Министерство финансов Ростовской области  параметров проекта бюджета Савоськинского Зимовниковского района на 2025 год и на плановый период 2026 и 2027 годов в  </w:t>
            </w:r>
            <w:r w:rsidRPr="00AD02F5"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 w:rsidRPr="00AD02F5"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до 1 ноября 2024г. (если срок не будет изменен министерством финансов РО)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20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 xml:space="preserve">Подготовка и представление в Собрание депутатов Савоськинского сельского поселения следующих проектов решений: </w:t>
            </w:r>
          </w:p>
          <w:p w:rsidR="00AD02F5" w:rsidRPr="00AD02F5" w:rsidRDefault="00AD02F5" w:rsidP="00AD02F5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>«О бюджете Савоськинского сельского поселения Зимовниковского района на 2025 год и на плановый период 2026 и 2027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до15 ноября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Глава Администрации</w:t>
      </w: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Савоськинского</w:t>
      </w: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сельского поселения                                  И.А.Фроленко</w:t>
      </w:r>
    </w:p>
    <w:p w:rsidR="00C16065" w:rsidRPr="003C2299" w:rsidRDefault="00C16065" w:rsidP="00C16065">
      <w:pPr>
        <w:rPr>
          <w:rFonts w:ascii="Times New Roman" w:hAnsi="Times New Roman"/>
          <w:sz w:val="28"/>
          <w:szCs w:val="28"/>
        </w:rPr>
      </w:pPr>
    </w:p>
    <w:sectPr w:rsidR="00C16065" w:rsidRPr="003C2299" w:rsidSect="00AD02F5">
      <w:pgSz w:w="15840" w:h="12240" w:orient="landscape"/>
      <w:pgMar w:top="1701" w:right="1134" w:bottom="62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81" w:rsidRDefault="00E97581" w:rsidP="008B52D9">
      <w:r>
        <w:separator/>
      </w:r>
    </w:p>
  </w:endnote>
  <w:endnote w:type="continuationSeparator" w:id="0">
    <w:p w:rsidR="00E97581" w:rsidRDefault="00E97581" w:rsidP="008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1277"/>
      <w:docPartObj>
        <w:docPartGallery w:val="Page Numbers (Bottom of Page)"/>
        <w:docPartUnique/>
      </w:docPartObj>
    </w:sdtPr>
    <w:sdtEndPr/>
    <w:sdtContent>
      <w:p w:rsidR="008B52D9" w:rsidRDefault="00463BB2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7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2D9" w:rsidRDefault="008B5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81" w:rsidRDefault="00E97581" w:rsidP="008B52D9">
      <w:r>
        <w:separator/>
      </w:r>
    </w:p>
  </w:footnote>
  <w:footnote w:type="continuationSeparator" w:id="0">
    <w:p w:rsidR="00E97581" w:rsidRDefault="00E97581" w:rsidP="008B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D07"/>
    <w:rsid w:val="00013E8E"/>
    <w:rsid w:val="000F7B89"/>
    <w:rsid w:val="0013181E"/>
    <w:rsid w:val="00136745"/>
    <w:rsid w:val="001817E3"/>
    <w:rsid w:val="001B1C7E"/>
    <w:rsid w:val="00244F22"/>
    <w:rsid w:val="002A50DD"/>
    <w:rsid w:val="002E222B"/>
    <w:rsid w:val="00315592"/>
    <w:rsid w:val="00340EAB"/>
    <w:rsid w:val="00347774"/>
    <w:rsid w:val="003847F6"/>
    <w:rsid w:val="00385268"/>
    <w:rsid w:val="003A7F44"/>
    <w:rsid w:val="003C1B77"/>
    <w:rsid w:val="003C2299"/>
    <w:rsid w:val="00417848"/>
    <w:rsid w:val="00463BB2"/>
    <w:rsid w:val="00496EEF"/>
    <w:rsid w:val="004D777A"/>
    <w:rsid w:val="00502FF4"/>
    <w:rsid w:val="00527723"/>
    <w:rsid w:val="00547E26"/>
    <w:rsid w:val="00590FF1"/>
    <w:rsid w:val="005E1A89"/>
    <w:rsid w:val="00603A8A"/>
    <w:rsid w:val="00610B03"/>
    <w:rsid w:val="00616FC7"/>
    <w:rsid w:val="006510ED"/>
    <w:rsid w:val="00681AE2"/>
    <w:rsid w:val="00732A60"/>
    <w:rsid w:val="00751CE1"/>
    <w:rsid w:val="007D0194"/>
    <w:rsid w:val="008A0931"/>
    <w:rsid w:val="008A1430"/>
    <w:rsid w:val="008B52D9"/>
    <w:rsid w:val="00961AE4"/>
    <w:rsid w:val="00995D07"/>
    <w:rsid w:val="009B6463"/>
    <w:rsid w:val="009C11ED"/>
    <w:rsid w:val="00A11EF6"/>
    <w:rsid w:val="00A278C0"/>
    <w:rsid w:val="00A35D8D"/>
    <w:rsid w:val="00A52F19"/>
    <w:rsid w:val="00A83E0D"/>
    <w:rsid w:val="00AC1132"/>
    <w:rsid w:val="00AD02F5"/>
    <w:rsid w:val="00B61D18"/>
    <w:rsid w:val="00C007D9"/>
    <w:rsid w:val="00C16065"/>
    <w:rsid w:val="00C57385"/>
    <w:rsid w:val="00CC6F9E"/>
    <w:rsid w:val="00D01938"/>
    <w:rsid w:val="00D67D16"/>
    <w:rsid w:val="00DF0F18"/>
    <w:rsid w:val="00DF4522"/>
    <w:rsid w:val="00E1219B"/>
    <w:rsid w:val="00E1568B"/>
    <w:rsid w:val="00E30825"/>
    <w:rsid w:val="00E61DB7"/>
    <w:rsid w:val="00E97581"/>
    <w:rsid w:val="00F06367"/>
    <w:rsid w:val="00F15E2C"/>
    <w:rsid w:val="00FA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C6CC3-9AE1-424F-A77C-0DD8B25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A533D"/>
  </w:style>
  <w:style w:type="paragraph" w:styleId="10">
    <w:name w:val="heading 1"/>
    <w:next w:val="a"/>
    <w:link w:val="11"/>
    <w:uiPriority w:val="9"/>
    <w:qFormat/>
    <w:rsid w:val="00FA533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A533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A533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A533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A533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533D"/>
  </w:style>
  <w:style w:type="paragraph" w:styleId="21">
    <w:name w:val="toc 2"/>
    <w:next w:val="a"/>
    <w:link w:val="22"/>
    <w:uiPriority w:val="39"/>
    <w:rsid w:val="00FA533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A53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533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A53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533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A53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533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A53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53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533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A53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53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533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A533D"/>
    <w:rPr>
      <w:color w:val="0000FF"/>
      <w:u w:val="single"/>
    </w:rPr>
  </w:style>
  <w:style w:type="character" w:styleId="a3">
    <w:name w:val="Hyperlink"/>
    <w:link w:val="12"/>
    <w:rsid w:val="00FA533D"/>
    <w:rPr>
      <w:color w:val="0000FF"/>
      <w:u w:val="single"/>
    </w:rPr>
  </w:style>
  <w:style w:type="paragraph" w:customStyle="1" w:styleId="Footnote">
    <w:name w:val="Footnote"/>
    <w:link w:val="Footnote0"/>
    <w:rsid w:val="00FA533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A53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533D"/>
    <w:rPr>
      <w:b/>
      <w:sz w:val="28"/>
    </w:rPr>
  </w:style>
  <w:style w:type="character" w:customStyle="1" w:styleId="14">
    <w:name w:val="Оглавление 1 Знак"/>
    <w:link w:val="13"/>
    <w:rsid w:val="00FA53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533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A53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533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A53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533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A53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533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A533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A533D"/>
    <w:pPr>
      <w:jc w:val="both"/>
    </w:pPr>
    <w:rPr>
      <w:i/>
    </w:rPr>
  </w:style>
  <w:style w:type="character" w:customStyle="1" w:styleId="a5">
    <w:name w:val="Подзаголовок Знак"/>
    <w:link w:val="a4"/>
    <w:rsid w:val="00FA53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A533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A53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53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533D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2D9"/>
  </w:style>
  <w:style w:type="paragraph" w:styleId="aa">
    <w:name w:val="footer"/>
    <w:basedOn w:val="a"/>
    <w:link w:val="ab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2D9"/>
  </w:style>
  <w:style w:type="table" w:styleId="ac">
    <w:name w:val="Table Grid"/>
    <w:basedOn w:val="a1"/>
    <w:uiPriority w:val="39"/>
    <w:rsid w:val="00AD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РОССИЙСКАЯ ФЕДЕРАЦИЯ	ПРОЕКТ</vt:lpstr>
      <vt:lpstr>РОСТОВСКАЯ ОБЛАСТЬ</vt:lpstr>
      <vt:lpstr>ЗИМОВНИКОВСКИЙ РАЙОН</vt:lpstr>
      <vt:lpstr>МУНИЦИПАЛЬНОЕ ОБРАЗОВАНИЕ</vt:lpstr>
      <vt:lpstr>«САВОСЬКИНСКОЕ СЕЛЬСКОЕ ПОСЕЛЕНИЕ»</vt:lpstr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XXX</cp:lastModifiedBy>
  <cp:revision>55</cp:revision>
  <dcterms:created xsi:type="dcterms:W3CDTF">2023-07-28T10:27:00Z</dcterms:created>
  <dcterms:modified xsi:type="dcterms:W3CDTF">2024-06-26T12:37:00Z</dcterms:modified>
</cp:coreProperties>
</file>